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FD1B" w14:textId="77777777" w:rsidR="00002DB6" w:rsidRPr="00002DB6" w:rsidRDefault="00002DB6" w:rsidP="00002DB6">
      <w:pPr>
        <w:autoSpaceDN/>
        <w:ind w:left="5184"/>
        <w:jc w:val="right"/>
        <w:rPr>
          <w:rFonts w:ascii="Times New Roman" w:hAnsi="Times New Roman"/>
          <w:sz w:val="24"/>
          <w:szCs w:val="24"/>
          <w:lang w:eastAsia="lt-LT"/>
        </w:rPr>
      </w:pPr>
      <w:bookmarkStart w:id="0" w:name="_Ref39673589"/>
      <w:bookmarkStart w:id="1" w:name="_Toc126333949"/>
      <w:r w:rsidRPr="00002DB6">
        <w:rPr>
          <w:rFonts w:ascii="Times New Roman" w:hAnsi="Times New Roman"/>
          <w:sz w:val="24"/>
          <w:szCs w:val="24"/>
          <w:lang w:eastAsia="lt-LT"/>
        </w:rPr>
        <w:t>Konkurso sąlygų</w:t>
      </w:r>
    </w:p>
    <w:p w14:paraId="3F59F383" w14:textId="4A565A54" w:rsidR="00002DB6" w:rsidRPr="00002DB6" w:rsidRDefault="00002DB6" w:rsidP="00002DB6">
      <w:pPr>
        <w:autoSpaceDN/>
        <w:ind w:left="5184"/>
        <w:jc w:val="right"/>
        <w:rPr>
          <w:rFonts w:ascii="Times New Roman" w:hAnsi="Times New Roman"/>
          <w:sz w:val="24"/>
          <w:szCs w:val="24"/>
          <w:lang w:eastAsia="lt-LT"/>
        </w:rPr>
      </w:pPr>
      <w:r w:rsidRPr="00002DB6">
        <w:rPr>
          <w:rFonts w:ascii="Times New Roman" w:hAnsi="Times New Roman"/>
          <w:sz w:val="24"/>
          <w:szCs w:val="24"/>
          <w:lang w:eastAsia="lt-LT"/>
        </w:rPr>
        <w:t>Priedas Nr. 10</w:t>
      </w:r>
    </w:p>
    <w:bookmarkEnd w:id="0"/>
    <w:bookmarkEnd w:id="1"/>
    <w:p w14:paraId="1D5037C2" w14:textId="49846128" w:rsidR="0092056C" w:rsidRPr="00002DB6" w:rsidRDefault="0092056C" w:rsidP="0092056C">
      <w:pPr>
        <w:rPr>
          <w:rFonts w:ascii="Times New Roman" w:hAnsi="Times New Roman"/>
          <w:smallCaps/>
          <w:sz w:val="24"/>
          <w:szCs w:val="24"/>
        </w:rPr>
      </w:pPr>
    </w:p>
    <w:p w14:paraId="75991B20" w14:textId="77777777" w:rsidR="0092056C" w:rsidRPr="00F03CC7" w:rsidRDefault="0092056C" w:rsidP="0092056C">
      <w:pPr>
        <w:jc w:val="center"/>
        <w:rPr>
          <w:rFonts w:ascii="Times New Roman" w:hAnsi="Times New Roman"/>
          <w:b/>
          <w:szCs w:val="24"/>
        </w:rPr>
      </w:pPr>
    </w:p>
    <w:p w14:paraId="0DB28554" w14:textId="43E63ED5" w:rsidR="0092056C" w:rsidRPr="00F03CC7" w:rsidRDefault="00002DB6" w:rsidP="0092056C">
      <w:pPr>
        <w:pStyle w:val="Subtitle"/>
        <w:jc w:val="center"/>
        <w:rPr>
          <w:rFonts w:ascii="Times New Roman" w:hAnsi="Times New Roman" w:cs="Times New Roman"/>
          <w:b/>
          <w:bCs/>
          <w:smallCaps/>
          <w:sz w:val="20"/>
          <w:szCs w:val="20"/>
        </w:rPr>
      </w:pPr>
      <w:r w:rsidRPr="00002DB6">
        <w:rPr>
          <w:rFonts w:ascii="Times New Roman" w:hAnsi="Times New Roman" w:cs="Times New Roman"/>
          <w:b/>
          <w:bCs/>
          <w:sz w:val="24"/>
          <w:szCs w:val="24"/>
        </w:rPr>
        <w:t>EKONOMIŠKAI NAUDINGIAUSIO PASIŪLYMO VERTINIMO KRITERIJAI</w:t>
      </w:r>
      <w:r>
        <w:rPr>
          <w:rFonts w:ascii="Times New Roman" w:hAnsi="Times New Roman" w:cs="Times New Roman"/>
          <w:b/>
          <w:bCs/>
          <w:sz w:val="24"/>
          <w:szCs w:val="24"/>
        </w:rPr>
        <w:t xml:space="preserve"> </w:t>
      </w:r>
      <w:r w:rsidR="0092056C" w:rsidRPr="00F03CC7">
        <w:rPr>
          <w:rFonts w:ascii="Times New Roman" w:hAnsi="Times New Roman" w:cs="Times New Roman"/>
          <w:b/>
          <w:bCs/>
          <w:sz w:val="24"/>
          <w:szCs w:val="24"/>
        </w:rPr>
        <w:t xml:space="preserve">ir </w:t>
      </w:r>
      <w:r>
        <w:rPr>
          <w:rFonts w:ascii="Times New Roman" w:hAnsi="Times New Roman" w:cs="Times New Roman"/>
          <w:b/>
          <w:bCs/>
          <w:sz w:val="24"/>
          <w:szCs w:val="24"/>
        </w:rPr>
        <w:t>TVARKA</w:t>
      </w:r>
    </w:p>
    <w:p w14:paraId="61074651" w14:textId="77777777" w:rsidR="00F83A8A" w:rsidRDefault="009023DB" w:rsidP="00F83A8A">
      <w:pPr>
        <w:pStyle w:val="ListParagraph"/>
        <w:numPr>
          <w:ilvl w:val="0"/>
          <w:numId w:val="5"/>
        </w:numPr>
        <w:tabs>
          <w:tab w:val="left" w:pos="567"/>
        </w:tabs>
        <w:ind w:left="0" w:firstLine="0"/>
        <w:jc w:val="both"/>
        <w:rPr>
          <w:rFonts w:ascii="Times New Roman" w:hAnsi="Times New Roman"/>
          <w:sz w:val="24"/>
          <w:szCs w:val="24"/>
        </w:rPr>
      </w:pPr>
      <w:r w:rsidRPr="00F83A8A">
        <w:rPr>
          <w:rFonts w:ascii="Times New Roman" w:hAnsi="Times New Roman"/>
          <w:sz w:val="24"/>
          <w:szCs w:val="24"/>
        </w:rPr>
        <w:t xml:space="preserve">Perkančiosios organizacijos nustatytas kriterijus, pagal kurį bus išrinktas ekonomiškai naudingiausias pasiūlymas – </w:t>
      </w:r>
      <w:r w:rsidRPr="00F83A8A">
        <w:rPr>
          <w:rFonts w:ascii="Times New Roman" w:hAnsi="Times New Roman"/>
          <w:b/>
          <w:sz w:val="24"/>
          <w:szCs w:val="24"/>
        </w:rPr>
        <w:t>kainos ir kokybės santykis</w:t>
      </w:r>
      <w:r w:rsidRPr="00F83A8A">
        <w:rPr>
          <w:rFonts w:ascii="Times New Roman" w:hAnsi="Times New Roman"/>
          <w:sz w:val="24"/>
          <w:szCs w:val="24"/>
        </w:rPr>
        <w:t xml:space="preserve">. </w:t>
      </w:r>
      <w:r w:rsidRPr="00F83A8A">
        <w:rPr>
          <w:rFonts w:ascii="Times New Roman" w:hAnsi="Times New Roman"/>
          <w:b/>
          <w:sz w:val="24"/>
          <w:szCs w:val="24"/>
        </w:rPr>
        <w:t xml:space="preserve">Ekonomiškai naudingiausias </w:t>
      </w:r>
      <w:r w:rsidR="00E37B49" w:rsidRPr="00F83A8A">
        <w:rPr>
          <w:rFonts w:ascii="Times New Roman" w:hAnsi="Times New Roman"/>
          <w:b/>
          <w:sz w:val="24"/>
          <w:szCs w:val="24"/>
        </w:rPr>
        <w:t>pasiūlymas</w:t>
      </w:r>
      <w:r w:rsidRPr="00F83A8A">
        <w:rPr>
          <w:rFonts w:ascii="Times New Roman" w:hAnsi="Times New Roman"/>
          <w:sz w:val="24"/>
          <w:szCs w:val="24"/>
        </w:rPr>
        <w:t xml:space="preserve"> – tai </w:t>
      </w:r>
      <w:r w:rsidR="00304BB8" w:rsidRPr="00F83A8A">
        <w:rPr>
          <w:rFonts w:ascii="Times New Roman" w:hAnsi="Times New Roman"/>
          <w:sz w:val="24"/>
          <w:szCs w:val="24"/>
        </w:rPr>
        <w:t>pasiūlymas</w:t>
      </w:r>
      <w:r w:rsidRPr="00F83A8A">
        <w:rPr>
          <w:rFonts w:ascii="Times New Roman" w:hAnsi="Times New Roman"/>
          <w:sz w:val="24"/>
          <w:szCs w:val="24"/>
        </w:rPr>
        <w:t xml:space="preserve">, kurio balų suma, </w:t>
      </w:r>
      <w:r w:rsidR="00E37B49" w:rsidRPr="00F83A8A">
        <w:rPr>
          <w:rFonts w:ascii="Times New Roman" w:hAnsi="Times New Roman"/>
          <w:sz w:val="24"/>
          <w:szCs w:val="24"/>
        </w:rPr>
        <w:t>apskaičiuota</w:t>
      </w:r>
      <w:r w:rsidRPr="00F83A8A">
        <w:rPr>
          <w:rFonts w:ascii="Times New Roman" w:hAnsi="Times New Roman"/>
          <w:sz w:val="24"/>
          <w:szCs w:val="24"/>
        </w:rPr>
        <w:t xml:space="preserve"> pagal toliau nustatytus </w:t>
      </w:r>
      <w:r w:rsidR="00E37B49" w:rsidRPr="00F83A8A">
        <w:rPr>
          <w:rFonts w:ascii="Times New Roman" w:hAnsi="Times New Roman"/>
          <w:sz w:val="24"/>
          <w:szCs w:val="24"/>
        </w:rPr>
        <w:t>pasiūlymų</w:t>
      </w:r>
      <w:r w:rsidRPr="00F83A8A">
        <w:rPr>
          <w:rFonts w:ascii="Times New Roman" w:hAnsi="Times New Roman"/>
          <w:sz w:val="24"/>
          <w:szCs w:val="24"/>
        </w:rPr>
        <w:t xml:space="preserve">̨ vertinimo kriterijus ir </w:t>
      </w:r>
      <w:r w:rsidR="00E37B49" w:rsidRPr="00F83A8A">
        <w:rPr>
          <w:rFonts w:ascii="Times New Roman" w:hAnsi="Times New Roman"/>
          <w:sz w:val="24"/>
          <w:szCs w:val="24"/>
        </w:rPr>
        <w:t>sąlygas</w:t>
      </w:r>
      <w:r w:rsidRPr="00F83A8A">
        <w:rPr>
          <w:rFonts w:ascii="Times New Roman" w:hAnsi="Times New Roman"/>
          <w:sz w:val="24"/>
          <w:szCs w:val="24"/>
        </w:rPr>
        <w:t>, yra didžiausia.</w:t>
      </w:r>
    </w:p>
    <w:p w14:paraId="19EB0DF9" w14:textId="2BFE9783" w:rsidR="009023DB" w:rsidRPr="00F83A8A" w:rsidRDefault="009023DB" w:rsidP="00F83A8A">
      <w:pPr>
        <w:pStyle w:val="ListParagraph"/>
        <w:numPr>
          <w:ilvl w:val="0"/>
          <w:numId w:val="5"/>
        </w:numPr>
        <w:tabs>
          <w:tab w:val="left" w:pos="567"/>
        </w:tabs>
        <w:ind w:left="0" w:firstLine="0"/>
        <w:jc w:val="both"/>
        <w:rPr>
          <w:rFonts w:ascii="Times New Roman" w:hAnsi="Times New Roman"/>
          <w:sz w:val="24"/>
          <w:szCs w:val="24"/>
        </w:rPr>
      </w:pPr>
      <w:r w:rsidRPr="00F83A8A">
        <w:rPr>
          <w:rFonts w:ascii="Times New Roman" w:hAnsi="Times New Roman"/>
          <w:sz w:val="24"/>
          <w:szCs w:val="24"/>
        </w:rPr>
        <w:t xml:space="preserve">Nustatomas maksimalus bendras balų skaičius – </w:t>
      </w:r>
      <w:r w:rsidRPr="00F83A8A">
        <w:rPr>
          <w:rFonts w:ascii="Times New Roman" w:hAnsi="Times New Roman"/>
          <w:b/>
          <w:sz w:val="24"/>
          <w:szCs w:val="24"/>
        </w:rPr>
        <w:t>100 balų</w:t>
      </w:r>
      <w:r w:rsidRPr="00F83A8A">
        <w:rPr>
          <w:rFonts w:ascii="Times New Roman" w:hAnsi="Times New Roman"/>
          <w:sz w:val="24"/>
          <w:szCs w:val="24"/>
        </w:rPr>
        <w:t>. Dalyvių pasiūlymai bus vertinami pagal šiuos vertinimo kriterijus ir jų lyginamuosius svorius:</w:t>
      </w:r>
    </w:p>
    <w:p w14:paraId="6983D821" w14:textId="77777777" w:rsidR="009023DB" w:rsidRPr="00F03CC7" w:rsidRDefault="009023DB" w:rsidP="009023DB">
      <w:pPr>
        <w:rPr>
          <w:rFonts w:ascii="Times New Roman" w:hAnsi="Times New Roman"/>
          <w:b/>
          <w:color w:val="FF0000"/>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1559"/>
      </w:tblGrid>
      <w:tr w:rsidR="009023DB" w:rsidRPr="00F03CC7" w14:paraId="6B8D5DDF" w14:textId="77777777" w:rsidTr="00B969AB">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2075F8E" w14:textId="77777777" w:rsidR="009023DB" w:rsidRPr="00F03CC7" w:rsidRDefault="009023DB">
            <w:pPr>
              <w:spacing w:line="254" w:lineRule="auto"/>
              <w:ind w:firstLine="567"/>
              <w:jc w:val="center"/>
              <w:rPr>
                <w:rFonts w:ascii="Times New Roman" w:hAnsi="Times New Roman"/>
                <w:b/>
                <w:bCs/>
                <w:sz w:val="24"/>
                <w:szCs w:val="24"/>
                <w:lang w:eastAsia="lt-LT"/>
              </w:rPr>
            </w:pPr>
            <w:r w:rsidRPr="00F03CC7">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FE97DD6" w14:textId="77777777" w:rsidR="009023DB" w:rsidRPr="00F03CC7" w:rsidRDefault="009023DB">
            <w:pPr>
              <w:spacing w:line="254" w:lineRule="auto"/>
              <w:jc w:val="center"/>
              <w:rPr>
                <w:rFonts w:ascii="Times New Roman" w:hAnsi="Times New Roman"/>
                <w:b/>
                <w:bCs/>
                <w:sz w:val="24"/>
                <w:szCs w:val="24"/>
                <w:lang w:eastAsia="lt-LT"/>
              </w:rPr>
            </w:pPr>
            <w:r w:rsidRPr="00F03CC7">
              <w:rPr>
                <w:rFonts w:ascii="Times New Roman" w:hAnsi="Times New Roman"/>
                <w:b/>
                <w:bCs/>
                <w:sz w:val="24"/>
                <w:szCs w:val="24"/>
                <w:lang w:eastAsia="lt-LT"/>
              </w:rPr>
              <w:t>Kriterijaus lyginamasis svoris</w:t>
            </w:r>
          </w:p>
        </w:tc>
      </w:tr>
      <w:tr w:rsidR="009023DB" w:rsidRPr="00F03CC7" w14:paraId="643DFFF5" w14:textId="77777777" w:rsidTr="00B969AB">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730C5" w14:textId="77777777" w:rsidR="009023DB" w:rsidRPr="00F03CC7" w:rsidRDefault="009023DB">
            <w:pPr>
              <w:spacing w:line="254" w:lineRule="auto"/>
              <w:ind w:firstLine="33"/>
              <w:jc w:val="both"/>
              <w:rPr>
                <w:rFonts w:ascii="Times New Roman" w:hAnsi="Times New Roman"/>
                <w:sz w:val="24"/>
                <w:szCs w:val="24"/>
                <w:lang w:eastAsia="lt-LT"/>
              </w:rPr>
            </w:pPr>
            <w:r w:rsidRPr="00F03CC7">
              <w:rPr>
                <w:rFonts w:ascii="Times New Roman" w:hAnsi="Times New Roman"/>
                <w:b/>
                <w:sz w:val="24"/>
                <w:szCs w:val="24"/>
              </w:rPr>
              <w:t>Pirmas kriterijus:</w:t>
            </w:r>
            <w:r w:rsidRPr="00F03CC7">
              <w:rPr>
                <w:rFonts w:ascii="Times New Roman" w:hAnsi="Times New Roman"/>
                <w:sz w:val="24"/>
                <w:szCs w:val="24"/>
              </w:rPr>
              <w:t xml:space="preserve"> </w:t>
            </w:r>
            <w:r w:rsidRPr="00F03CC7">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6B9AE" w14:textId="7E592239" w:rsidR="009023DB" w:rsidRPr="00F03CC7" w:rsidRDefault="009023DB">
            <w:pPr>
              <w:spacing w:line="254" w:lineRule="auto"/>
              <w:jc w:val="center"/>
              <w:rPr>
                <w:rFonts w:ascii="Times New Roman" w:hAnsi="Times New Roman"/>
                <w:sz w:val="24"/>
                <w:szCs w:val="24"/>
                <w:lang w:eastAsia="lt-LT"/>
              </w:rPr>
            </w:pPr>
            <w:r w:rsidRPr="00F03CC7">
              <w:rPr>
                <w:rFonts w:ascii="Times New Roman" w:hAnsi="Times New Roman"/>
                <w:sz w:val="24"/>
                <w:szCs w:val="24"/>
                <w:lang w:eastAsia="lt-LT"/>
              </w:rPr>
              <w:t xml:space="preserve"> X=</w:t>
            </w:r>
            <w:r w:rsidR="00691F02">
              <w:rPr>
                <w:rFonts w:ascii="Times New Roman" w:hAnsi="Times New Roman"/>
                <w:sz w:val="24"/>
                <w:szCs w:val="24"/>
                <w:lang w:eastAsia="lt-LT"/>
              </w:rPr>
              <w:t>9</w:t>
            </w:r>
            <w:r w:rsidR="006B5036">
              <w:rPr>
                <w:rFonts w:ascii="Times New Roman" w:hAnsi="Times New Roman"/>
                <w:sz w:val="24"/>
                <w:szCs w:val="24"/>
                <w:lang w:eastAsia="lt-LT"/>
              </w:rPr>
              <w:t>4</w:t>
            </w:r>
          </w:p>
        </w:tc>
      </w:tr>
      <w:tr w:rsidR="006263DA" w:rsidRPr="00F03CC7" w14:paraId="0FAD2958" w14:textId="77777777" w:rsidTr="00B969AB">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DBD4" w14:textId="3C3C648D" w:rsidR="004144C5" w:rsidRPr="00F03CC7" w:rsidRDefault="003E6D5D" w:rsidP="004144C5">
            <w:pPr>
              <w:spacing w:line="254" w:lineRule="auto"/>
              <w:ind w:firstLine="33"/>
              <w:jc w:val="both"/>
              <w:rPr>
                <w:rFonts w:ascii="Times New Roman" w:hAnsi="Times New Roman"/>
                <w:sz w:val="24"/>
                <w:szCs w:val="24"/>
                <w:lang w:eastAsia="fi-FI"/>
              </w:rPr>
            </w:pPr>
            <w:r>
              <w:rPr>
                <w:rFonts w:ascii="Times New Roman" w:hAnsi="Times New Roman"/>
                <w:b/>
                <w:bCs/>
                <w:sz w:val="24"/>
                <w:szCs w:val="24"/>
                <w:bdr w:val="none" w:sz="0" w:space="0" w:color="auto" w:frame="1"/>
              </w:rPr>
              <w:t>Antras</w:t>
            </w:r>
            <w:r w:rsidR="006263DA">
              <w:rPr>
                <w:rFonts w:ascii="Times New Roman" w:hAnsi="Times New Roman"/>
                <w:b/>
                <w:bCs/>
                <w:sz w:val="24"/>
                <w:szCs w:val="24"/>
                <w:bdr w:val="none" w:sz="0" w:space="0" w:color="auto" w:frame="1"/>
              </w:rPr>
              <w:t xml:space="preserve"> kriterijus</w:t>
            </w:r>
            <w:r w:rsidR="00557951">
              <w:rPr>
                <w:rFonts w:ascii="Times New Roman" w:hAnsi="Times New Roman"/>
                <w:b/>
                <w:bCs/>
                <w:sz w:val="24"/>
                <w:szCs w:val="24"/>
                <w:bdr w:val="none" w:sz="0" w:space="0" w:color="auto" w:frame="1"/>
              </w:rPr>
              <w:t xml:space="preserve"> </w:t>
            </w:r>
            <w:r w:rsidR="004144C5">
              <w:rPr>
                <w:rFonts w:ascii="Times New Roman" w:hAnsi="Times New Roman"/>
                <w:b/>
                <w:bCs/>
                <w:sz w:val="24"/>
                <w:szCs w:val="24"/>
                <w:bdr w:val="none" w:sz="0" w:space="0" w:color="auto" w:frame="1"/>
              </w:rPr>
              <w:t>S</w:t>
            </w:r>
            <w:r w:rsidR="00557951">
              <w:rPr>
                <w:rFonts w:ascii="Times New Roman" w:hAnsi="Times New Roman"/>
                <w:b/>
                <w:bCs/>
                <w:sz w:val="24"/>
                <w:szCs w:val="24"/>
                <w:bdr w:val="none" w:sz="0" w:space="0" w:color="auto" w:frame="1"/>
              </w:rPr>
              <w:t>V</w:t>
            </w:r>
            <w:r w:rsidR="006263DA">
              <w:rPr>
                <w:rFonts w:ascii="Times New Roman" w:hAnsi="Times New Roman"/>
                <w:b/>
                <w:bCs/>
                <w:sz w:val="24"/>
                <w:szCs w:val="24"/>
                <w:bdr w:val="none" w:sz="0" w:space="0" w:color="auto" w:frame="1"/>
              </w:rPr>
              <w:t xml:space="preserve">: </w:t>
            </w:r>
            <w:r w:rsidR="008F62CC" w:rsidRPr="008F62CC">
              <w:rPr>
                <w:rFonts w:ascii="Times New Roman" w:hAnsi="Times New Roman"/>
                <w:sz w:val="24"/>
                <w:szCs w:val="24"/>
                <w:bdr w:val="none" w:sz="0" w:space="0" w:color="auto" w:frame="1"/>
              </w:rPr>
              <w:t>Tiekėjo pasiūlyto ypatingo statinio statybos vadovo, atitinkančio konkurso sąlygų 4.2.5. punkte nustatytus kvalifikacinius reikalavimus (vadovaujantis specialistas) patirtis</w:t>
            </w:r>
          </w:p>
          <w:p w14:paraId="616E345C" w14:textId="3C82D46D" w:rsidR="006263DA" w:rsidRPr="006263DA" w:rsidRDefault="006263DA" w:rsidP="006B5036">
            <w:pPr>
              <w:spacing w:line="254" w:lineRule="auto"/>
              <w:jc w:val="both"/>
              <w:rPr>
                <w:rFonts w:ascii="Times New Roman" w:hAnsi="Times New Roman"/>
                <w:sz w:val="24"/>
                <w:szCs w:val="24"/>
                <w:bdr w:val="none" w:sz="0" w:space="0" w:color="auto" w:frame="1"/>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B85E9" w14:textId="49931459" w:rsidR="006263DA" w:rsidRPr="00763D7B" w:rsidRDefault="004144C5">
            <w:pPr>
              <w:spacing w:line="254"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S</w:t>
            </w:r>
            <w:r w:rsidR="00557951">
              <w:rPr>
                <w:rFonts w:ascii="Times New Roman" w:hAnsi="Times New Roman"/>
                <w:bCs/>
                <w:color w:val="000000" w:themeColor="text1"/>
                <w:sz w:val="24"/>
                <w:szCs w:val="24"/>
              </w:rPr>
              <w:t>V</w:t>
            </w:r>
            <w:r w:rsidR="00763D7B">
              <w:rPr>
                <w:rFonts w:ascii="Times New Roman" w:hAnsi="Times New Roman"/>
                <w:bCs/>
                <w:color w:val="000000" w:themeColor="text1"/>
                <w:sz w:val="24"/>
                <w:szCs w:val="24"/>
                <w:lang w:val="en-US"/>
              </w:rPr>
              <w:t>=</w:t>
            </w:r>
            <w:r w:rsidR="00B2314F">
              <w:rPr>
                <w:rFonts w:ascii="Times New Roman" w:hAnsi="Times New Roman"/>
                <w:bCs/>
                <w:color w:val="000000" w:themeColor="text1"/>
                <w:sz w:val="24"/>
                <w:szCs w:val="24"/>
                <w:lang w:val="en-US"/>
              </w:rPr>
              <w:t>6</w:t>
            </w:r>
          </w:p>
        </w:tc>
      </w:tr>
    </w:tbl>
    <w:p w14:paraId="34B0C2B5" w14:textId="77777777" w:rsidR="009023DB" w:rsidRPr="00F03CC7" w:rsidRDefault="009023DB" w:rsidP="009023DB">
      <w:pPr>
        <w:tabs>
          <w:tab w:val="left" w:pos="993"/>
        </w:tabs>
        <w:jc w:val="both"/>
        <w:rPr>
          <w:rFonts w:ascii="Times New Roman" w:hAnsi="Times New Roman"/>
          <w:sz w:val="24"/>
          <w:szCs w:val="24"/>
        </w:rPr>
      </w:pPr>
    </w:p>
    <w:p w14:paraId="7C2A5FA9" w14:textId="7183699F" w:rsidR="009023DB" w:rsidRPr="00C95255" w:rsidRDefault="009023DB" w:rsidP="00C95255">
      <w:pPr>
        <w:pStyle w:val="ListParagraph"/>
        <w:numPr>
          <w:ilvl w:val="0"/>
          <w:numId w:val="5"/>
        </w:numPr>
        <w:tabs>
          <w:tab w:val="left" w:pos="567"/>
          <w:tab w:val="left" w:pos="993"/>
        </w:tabs>
        <w:ind w:left="0" w:firstLine="0"/>
        <w:jc w:val="both"/>
        <w:rPr>
          <w:rFonts w:ascii="Times New Roman" w:hAnsi="Times New Roman"/>
          <w:sz w:val="24"/>
          <w:szCs w:val="24"/>
        </w:rPr>
      </w:pPr>
      <w:r w:rsidRPr="00C95255">
        <w:rPr>
          <w:rFonts w:ascii="Times New Roman" w:hAnsi="Times New Roman"/>
          <w:sz w:val="24"/>
          <w:szCs w:val="24"/>
        </w:rPr>
        <w:t xml:space="preserve">Ekonominis naudingumas </w:t>
      </w:r>
      <w:r w:rsidRPr="00C95255">
        <w:rPr>
          <w:rFonts w:ascii="Times New Roman" w:hAnsi="Times New Roman"/>
          <w:b/>
          <w:sz w:val="24"/>
          <w:szCs w:val="24"/>
        </w:rPr>
        <w:t>(S)</w:t>
      </w:r>
      <w:r w:rsidRPr="00C95255">
        <w:rPr>
          <w:rFonts w:ascii="Times New Roman" w:hAnsi="Times New Roman"/>
          <w:sz w:val="24"/>
          <w:szCs w:val="24"/>
        </w:rPr>
        <w:t xml:space="preserve"> apskaičiuojamas sudedant dalyvio pasiūlymo kainos (C), </w:t>
      </w:r>
      <w:r w:rsidR="008746C0">
        <w:rPr>
          <w:rFonts w:ascii="Times New Roman" w:hAnsi="Times New Roman"/>
          <w:sz w:val="24"/>
          <w:szCs w:val="24"/>
          <w:bdr w:val="none" w:sz="0" w:space="0" w:color="auto" w:frame="1"/>
        </w:rPr>
        <w:t xml:space="preserve">tiekėjo pasiūlyto </w:t>
      </w:r>
      <w:r w:rsidR="004144C5" w:rsidRPr="004144C5">
        <w:rPr>
          <w:rFonts w:ascii="Times New Roman" w:hAnsi="Times New Roman"/>
          <w:sz w:val="24"/>
          <w:szCs w:val="24"/>
          <w:bdr w:val="none" w:sz="0" w:space="0" w:color="auto" w:frame="1"/>
        </w:rPr>
        <w:t xml:space="preserve">ypatingo statinio statybos vadovo patirtis </w:t>
      </w:r>
      <w:r w:rsidR="004144C5">
        <w:rPr>
          <w:rFonts w:ascii="Times New Roman" w:hAnsi="Times New Roman"/>
          <w:sz w:val="24"/>
          <w:szCs w:val="24"/>
          <w:bdr w:val="none" w:sz="0" w:space="0" w:color="auto" w:frame="1"/>
        </w:rPr>
        <w:t xml:space="preserve">balais </w:t>
      </w:r>
      <w:r w:rsidR="00DD7A3A">
        <w:rPr>
          <w:rFonts w:ascii="Times New Roman" w:hAnsi="Times New Roman"/>
          <w:sz w:val="24"/>
          <w:szCs w:val="24"/>
          <w:bdr w:val="none" w:sz="0" w:space="0" w:color="auto" w:frame="1"/>
        </w:rPr>
        <w:t>(</w:t>
      </w:r>
      <w:r w:rsidR="004144C5">
        <w:rPr>
          <w:rFonts w:ascii="Times New Roman" w:hAnsi="Times New Roman"/>
          <w:sz w:val="24"/>
          <w:szCs w:val="24"/>
          <w:bdr w:val="none" w:sz="0" w:space="0" w:color="auto" w:frame="1"/>
        </w:rPr>
        <w:t>S</w:t>
      </w:r>
      <w:r w:rsidR="00557951">
        <w:rPr>
          <w:rFonts w:ascii="Times New Roman" w:hAnsi="Times New Roman"/>
          <w:sz w:val="24"/>
          <w:szCs w:val="24"/>
          <w:bdr w:val="none" w:sz="0" w:space="0" w:color="auto" w:frame="1"/>
        </w:rPr>
        <w:t>V</w:t>
      </w:r>
      <w:r w:rsidR="00DD7A3A">
        <w:rPr>
          <w:rFonts w:ascii="Times New Roman" w:hAnsi="Times New Roman"/>
          <w:sz w:val="24"/>
          <w:szCs w:val="24"/>
          <w:bdr w:val="none" w:sz="0" w:space="0" w:color="auto" w:frame="1"/>
        </w:rPr>
        <w:t>)</w:t>
      </w:r>
      <w:r w:rsidRPr="00C95255">
        <w:rPr>
          <w:rFonts w:ascii="Times New Roman" w:hAnsi="Times New Roman"/>
          <w:sz w:val="24"/>
          <w:szCs w:val="24"/>
        </w:rPr>
        <w:t>:</w:t>
      </w:r>
    </w:p>
    <w:p w14:paraId="00A4C24C" w14:textId="77777777" w:rsidR="009023DB" w:rsidRPr="00F03CC7" w:rsidRDefault="009023DB" w:rsidP="009023DB">
      <w:pPr>
        <w:tabs>
          <w:tab w:val="left" w:pos="993"/>
        </w:tabs>
        <w:ind w:firstLine="567"/>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tblGrid>
      <w:tr w:rsidR="009023DB" w:rsidRPr="00F03CC7" w14:paraId="664CE7A2" w14:textId="77777777" w:rsidTr="00387711">
        <w:trPr>
          <w:trHeight w:val="703"/>
        </w:trPr>
        <w:tc>
          <w:tcPr>
            <w:tcW w:w="1906" w:type="dxa"/>
            <w:tcBorders>
              <w:top w:val="single" w:sz="4" w:space="0" w:color="auto"/>
              <w:left w:val="single" w:sz="4" w:space="0" w:color="auto"/>
              <w:bottom w:val="single" w:sz="4" w:space="0" w:color="auto"/>
              <w:right w:val="single" w:sz="4" w:space="0" w:color="auto"/>
            </w:tcBorders>
            <w:vAlign w:val="center"/>
            <w:hideMark/>
          </w:tcPr>
          <w:p w14:paraId="4BBE804D" w14:textId="49FC9D65" w:rsidR="009023DB" w:rsidRPr="00F03CC7" w:rsidRDefault="009023DB" w:rsidP="00C95255">
            <w:pPr>
              <w:tabs>
                <w:tab w:val="left" w:pos="318"/>
              </w:tabs>
              <w:spacing w:line="254" w:lineRule="auto"/>
              <w:rPr>
                <w:rFonts w:ascii="Times New Roman" w:hAnsi="Times New Roman"/>
                <w:b/>
                <w:sz w:val="24"/>
                <w:szCs w:val="24"/>
              </w:rPr>
            </w:pPr>
            <w:r w:rsidRPr="00F03CC7">
              <w:rPr>
                <w:rFonts w:ascii="Times New Roman" w:hAnsi="Times New Roman"/>
                <w:b/>
                <w:sz w:val="24"/>
                <w:szCs w:val="24"/>
              </w:rPr>
              <w:t>S=C+</w:t>
            </w:r>
            <w:r w:rsidR="004144C5">
              <w:rPr>
                <w:rFonts w:ascii="Times New Roman" w:hAnsi="Times New Roman"/>
                <w:b/>
                <w:sz w:val="24"/>
                <w:szCs w:val="24"/>
              </w:rPr>
              <w:t>S</w:t>
            </w:r>
            <w:r w:rsidR="00557951">
              <w:rPr>
                <w:rFonts w:ascii="Times New Roman" w:hAnsi="Times New Roman"/>
                <w:b/>
                <w:sz w:val="24"/>
                <w:szCs w:val="24"/>
              </w:rPr>
              <w:t>V</w:t>
            </w:r>
          </w:p>
        </w:tc>
      </w:tr>
    </w:tbl>
    <w:p w14:paraId="2F5F191B" w14:textId="77777777" w:rsidR="009023DB" w:rsidRPr="00F03CC7" w:rsidRDefault="009023DB" w:rsidP="009023DB">
      <w:pPr>
        <w:tabs>
          <w:tab w:val="left" w:pos="851"/>
          <w:tab w:val="left" w:pos="993"/>
          <w:tab w:val="left" w:pos="1560"/>
        </w:tabs>
        <w:jc w:val="both"/>
        <w:rPr>
          <w:rFonts w:ascii="Times New Roman" w:hAnsi="Times New Roman"/>
          <w:b/>
          <w:sz w:val="24"/>
          <w:szCs w:val="24"/>
        </w:rPr>
      </w:pPr>
    </w:p>
    <w:p w14:paraId="6E52DFD2" w14:textId="40BFFDBE" w:rsidR="009023DB" w:rsidRPr="009A40F0" w:rsidRDefault="009023DB" w:rsidP="009A40F0">
      <w:pPr>
        <w:pStyle w:val="ListParagraph"/>
        <w:numPr>
          <w:ilvl w:val="0"/>
          <w:numId w:val="5"/>
        </w:numPr>
        <w:tabs>
          <w:tab w:val="left" w:pos="851"/>
          <w:tab w:val="left" w:pos="993"/>
          <w:tab w:val="left" w:pos="1560"/>
        </w:tabs>
        <w:ind w:left="0" w:firstLine="0"/>
        <w:jc w:val="both"/>
        <w:rPr>
          <w:rFonts w:ascii="Times New Roman" w:hAnsi="Times New Roman"/>
          <w:bCs/>
          <w:sz w:val="24"/>
          <w:szCs w:val="24"/>
        </w:rPr>
      </w:pPr>
      <w:r w:rsidRPr="009A40F0">
        <w:rPr>
          <w:rFonts w:ascii="Times New Roman" w:hAnsi="Times New Roman"/>
          <w:bCs/>
          <w:sz w:val="24"/>
          <w:szCs w:val="24"/>
        </w:rPr>
        <w:t>Pirmas kriterijus – Kaina (C). Pasiūlymo kainos (C) balai apskaičiuojami mažiausios pasiūlytos kainos (</w:t>
      </w:r>
      <w:proofErr w:type="spellStart"/>
      <w:r w:rsidRPr="009A40F0">
        <w:rPr>
          <w:rFonts w:ascii="Times New Roman" w:hAnsi="Times New Roman"/>
          <w:bCs/>
          <w:sz w:val="24"/>
          <w:szCs w:val="24"/>
        </w:rPr>
        <w:t>C</w:t>
      </w:r>
      <w:r w:rsidRPr="009A40F0">
        <w:rPr>
          <w:rFonts w:ascii="Times New Roman" w:hAnsi="Times New Roman"/>
          <w:bCs/>
          <w:sz w:val="24"/>
          <w:szCs w:val="24"/>
          <w:vertAlign w:val="subscript"/>
        </w:rPr>
        <w:t>min</w:t>
      </w:r>
      <w:proofErr w:type="spellEnd"/>
      <w:r w:rsidRPr="009A40F0">
        <w:rPr>
          <w:rFonts w:ascii="Times New Roman" w:hAnsi="Times New Roman"/>
          <w:bCs/>
          <w:sz w:val="24"/>
          <w:szCs w:val="24"/>
        </w:rPr>
        <w:t>) ir vertinamo pasiūlymo kainos (</w:t>
      </w:r>
      <w:proofErr w:type="spellStart"/>
      <w:r w:rsidRPr="009A40F0">
        <w:rPr>
          <w:rFonts w:ascii="Times New Roman" w:hAnsi="Times New Roman"/>
          <w:bCs/>
          <w:sz w:val="24"/>
          <w:szCs w:val="24"/>
        </w:rPr>
        <w:t>C</w:t>
      </w:r>
      <w:r w:rsidRPr="009A40F0">
        <w:rPr>
          <w:rFonts w:ascii="Times New Roman" w:hAnsi="Times New Roman"/>
          <w:bCs/>
          <w:sz w:val="24"/>
          <w:szCs w:val="24"/>
          <w:vertAlign w:val="subscript"/>
        </w:rPr>
        <w:t>p</w:t>
      </w:r>
      <w:proofErr w:type="spellEnd"/>
      <w:r w:rsidRPr="009A40F0">
        <w:rPr>
          <w:rFonts w:ascii="Times New Roman" w:hAnsi="Times New Roman"/>
          <w:bCs/>
          <w:sz w:val="24"/>
          <w:szCs w:val="24"/>
        </w:rPr>
        <w:t>) santykį padauginant iš kainos lyginamojo svorio (X):</w:t>
      </w:r>
    </w:p>
    <w:p w14:paraId="7C617246" w14:textId="77777777" w:rsidR="009023DB" w:rsidRPr="00F03CC7" w:rsidRDefault="009023DB" w:rsidP="009023DB">
      <w:pPr>
        <w:tabs>
          <w:tab w:val="left" w:pos="851"/>
          <w:tab w:val="left" w:pos="993"/>
          <w:tab w:val="left" w:pos="1560"/>
        </w:tabs>
        <w:jc w:val="both"/>
        <w:rPr>
          <w:rFonts w:ascii="Times New Roman" w:hAnsi="Times New Roman"/>
          <w:color w:val="000000"/>
          <w:spacing w:val="-5"/>
          <w:sz w:val="24"/>
          <w:szCs w:val="24"/>
        </w:rPr>
      </w:pPr>
    </w:p>
    <w:p w14:paraId="4169D25A" w14:textId="77777777" w:rsidR="009023DB" w:rsidRPr="00F03CC7" w:rsidRDefault="009023DB" w:rsidP="009023DB">
      <w:pPr>
        <w:jc w:val="center"/>
        <w:rPr>
          <w:rFonts w:ascii="Times New Roman" w:hAnsi="Times New Roman"/>
          <w:sz w:val="24"/>
          <w:szCs w:val="24"/>
        </w:rPr>
      </w:pPr>
      <w:r w:rsidRPr="00F03CC7">
        <w:rPr>
          <w:rFonts w:ascii="Times New Roman" w:hAnsi="Times New Roman"/>
          <w:noProof/>
          <w:sz w:val="24"/>
          <w:szCs w:val="24"/>
          <w:lang w:eastAsia="lt-LT"/>
        </w:rPr>
        <w:drawing>
          <wp:inline distT="0" distB="0" distL="0" distR="0" wp14:anchorId="1C89EFC3" wp14:editId="7F4DDBBE">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p>
    <w:p w14:paraId="13B7A854" w14:textId="77777777" w:rsidR="009023DB" w:rsidRPr="00F03CC7" w:rsidRDefault="009023DB" w:rsidP="009023DB">
      <w:pPr>
        <w:jc w:val="center"/>
        <w:rPr>
          <w:rFonts w:ascii="Times New Roman" w:hAnsi="Times New Roman"/>
          <w:sz w:val="24"/>
          <w:szCs w:val="24"/>
        </w:rPr>
      </w:pPr>
    </w:p>
    <w:p w14:paraId="24811475" w14:textId="6EB11285" w:rsidR="00A33BC8" w:rsidRPr="00A33BC8" w:rsidRDefault="00A33BC8" w:rsidP="00A33BC8">
      <w:pPr>
        <w:tabs>
          <w:tab w:val="left" w:pos="567"/>
        </w:tabs>
        <w:jc w:val="both"/>
        <w:rPr>
          <w:rFonts w:ascii="Times New Roman" w:hAnsi="Times New Roman"/>
          <w:bCs/>
          <w:sz w:val="24"/>
          <w:szCs w:val="24"/>
        </w:rPr>
      </w:pPr>
      <w:bookmarkStart w:id="2" w:name="_Hlk123722683"/>
    </w:p>
    <w:bookmarkEnd w:id="2"/>
    <w:p w14:paraId="126112BB" w14:textId="29049B8F" w:rsidR="00CE6DFE" w:rsidRPr="004144C5" w:rsidRDefault="003E6D5D" w:rsidP="004144C5">
      <w:pPr>
        <w:pStyle w:val="ListParagraph"/>
        <w:numPr>
          <w:ilvl w:val="0"/>
          <w:numId w:val="5"/>
        </w:numPr>
        <w:tabs>
          <w:tab w:val="left" w:pos="567"/>
        </w:tabs>
        <w:ind w:left="0" w:firstLine="0"/>
        <w:jc w:val="both"/>
        <w:rPr>
          <w:rFonts w:ascii="Times New Roman" w:hAnsi="Times New Roman"/>
          <w:sz w:val="24"/>
          <w:szCs w:val="24"/>
        </w:rPr>
      </w:pPr>
      <w:r>
        <w:rPr>
          <w:rFonts w:ascii="Times New Roman" w:hAnsi="Times New Roman"/>
          <w:bCs/>
          <w:color w:val="000000" w:themeColor="text1"/>
          <w:sz w:val="24"/>
          <w:szCs w:val="24"/>
          <w:bdr w:val="none" w:sz="0" w:space="0" w:color="auto" w:frame="1"/>
        </w:rPr>
        <w:t>Antras</w:t>
      </w:r>
      <w:r w:rsidR="00763D7B">
        <w:rPr>
          <w:rFonts w:ascii="Times New Roman" w:hAnsi="Times New Roman"/>
          <w:bCs/>
          <w:color w:val="000000" w:themeColor="text1"/>
          <w:sz w:val="24"/>
          <w:szCs w:val="24"/>
          <w:bdr w:val="none" w:sz="0" w:space="0" w:color="auto" w:frame="1"/>
        </w:rPr>
        <w:t xml:space="preserve"> kriterijus </w:t>
      </w:r>
      <w:r w:rsidR="00EC5692">
        <w:rPr>
          <w:rFonts w:ascii="Times New Roman" w:hAnsi="Times New Roman"/>
          <w:bCs/>
          <w:color w:val="000000" w:themeColor="text1"/>
          <w:sz w:val="24"/>
          <w:szCs w:val="24"/>
          <w:bdr w:val="none" w:sz="0" w:space="0" w:color="auto" w:frame="1"/>
        </w:rPr>
        <w:t xml:space="preserve">(SV) </w:t>
      </w:r>
      <w:r w:rsidR="00763D7B">
        <w:rPr>
          <w:rFonts w:ascii="Times New Roman" w:hAnsi="Times New Roman"/>
          <w:bCs/>
          <w:color w:val="000000" w:themeColor="text1"/>
          <w:sz w:val="24"/>
          <w:szCs w:val="24"/>
          <w:bdr w:val="none" w:sz="0" w:space="0" w:color="auto" w:frame="1"/>
        </w:rPr>
        <w:t xml:space="preserve">- </w:t>
      </w:r>
      <w:bookmarkStart w:id="3" w:name="_Hlk139634574"/>
      <w:bookmarkStart w:id="4" w:name="_Hlk191466228"/>
      <w:r w:rsidR="00CE6DFE" w:rsidRPr="004144C5">
        <w:rPr>
          <w:rFonts w:ascii="Times New Roman" w:hAnsi="Times New Roman"/>
          <w:iCs/>
          <w:sz w:val="24"/>
          <w:szCs w:val="24"/>
          <w:bdr w:val="none" w:sz="0" w:space="0" w:color="auto" w:frame="1"/>
          <w:lang w:eastAsia="ar-SA"/>
        </w:rPr>
        <w:t>Tiekėjo pasiūlyto ypatingo statinio statybos vadovo</w:t>
      </w:r>
      <w:r w:rsidR="00480C62">
        <w:rPr>
          <w:rFonts w:ascii="Times New Roman" w:hAnsi="Times New Roman"/>
          <w:iCs/>
          <w:sz w:val="24"/>
          <w:szCs w:val="24"/>
          <w:bdr w:val="none" w:sz="0" w:space="0" w:color="auto" w:frame="1"/>
          <w:lang w:eastAsia="ar-SA"/>
        </w:rPr>
        <w:t xml:space="preserve">, </w:t>
      </w:r>
      <w:r w:rsidR="00480C62" w:rsidRPr="00480C62">
        <w:rPr>
          <w:rFonts w:ascii="Times New Roman" w:hAnsi="Times New Roman"/>
          <w:iCs/>
          <w:sz w:val="24"/>
          <w:szCs w:val="24"/>
          <w:bdr w:val="none" w:sz="0" w:space="0" w:color="auto" w:frame="1"/>
          <w:lang w:eastAsia="ar-SA"/>
        </w:rPr>
        <w:t xml:space="preserve">atitinkančio konkurso sąlygų 4.2.5. punkte nustatytus </w:t>
      </w:r>
      <w:r w:rsidR="00293063">
        <w:rPr>
          <w:rFonts w:ascii="Times New Roman" w:hAnsi="Times New Roman"/>
          <w:iCs/>
          <w:sz w:val="24"/>
          <w:szCs w:val="24"/>
          <w:bdr w:val="none" w:sz="0" w:space="0" w:color="auto" w:frame="1"/>
          <w:lang w:eastAsia="ar-SA"/>
        </w:rPr>
        <w:t>kvalifik</w:t>
      </w:r>
      <w:r w:rsidR="008F62CC">
        <w:rPr>
          <w:rFonts w:ascii="Times New Roman" w:hAnsi="Times New Roman"/>
          <w:iCs/>
          <w:sz w:val="24"/>
          <w:szCs w:val="24"/>
          <w:bdr w:val="none" w:sz="0" w:space="0" w:color="auto" w:frame="1"/>
          <w:lang w:eastAsia="ar-SA"/>
        </w:rPr>
        <w:t xml:space="preserve">acinius </w:t>
      </w:r>
      <w:r w:rsidR="00480C62" w:rsidRPr="00480C62">
        <w:rPr>
          <w:rFonts w:ascii="Times New Roman" w:hAnsi="Times New Roman"/>
          <w:iCs/>
          <w:sz w:val="24"/>
          <w:szCs w:val="24"/>
          <w:bdr w:val="none" w:sz="0" w:space="0" w:color="auto" w:frame="1"/>
          <w:lang w:eastAsia="ar-SA"/>
        </w:rPr>
        <w:t>reikalavimus</w:t>
      </w:r>
      <w:r w:rsidR="008F62CC">
        <w:rPr>
          <w:rFonts w:ascii="Times New Roman" w:hAnsi="Times New Roman"/>
          <w:iCs/>
          <w:sz w:val="24"/>
          <w:szCs w:val="24"/>
          <w:bdr w:val="none" w:sz="0" w:space="0" w:color="auto" w:frame="1"/>
          <w:lang w:eastAsia="ar-SA"/>
        </w:rPr>
        <w:t xml:space="preserve"> </w:t>
      </w:r>
      <w:r w:rsidR="008F62CC" w:rsidRPr="008F62CC">
        <w:rPr>
          <w:rFonts w:ascii="Times New Roman" w:hAnsi="Times New Roman"/>
          <w:iCs/>
          <w:sz w:val="24"/>
          <w:szCs w:val="24"/>
          <w:bdr w:val="none" w:sz="0" w:space="0" w:color="auto" w:frame="1"/>
          <w:lang w:eastAsia="ar-SA"/>
        </w:rPr>
        <w:t>(vadovaujantis specialistas)</w:t>
      </w:r>
      <w:r w:rsidR="00C1779F">
        <w:rPr>
          <w:rFonts w:ascii="Times New Roman" w:hAnsi="Times New Roman"/>
          <w:iCs/>
          <w:sz w:val="24"/>
          <w:szCs w:val="24"/>
          <w:bdr w:val="none" w:sz="0" w:space="0" w:color="auto" w:frame="1"/>
          <w:lang w:eastAsia="ar-SA"/>
        </w:rPr>
        <w:t xml:space="preserve"> patirtis.</w:t>
      </w:r>
    </w:p>
    <w:bookmarkEnd w:id="3"/>
    <w:p w14:paraId="31185D30" w14:textId="77777777" w:rsidR="00CE6DFE" w:rsidRDefault="00CE6DFE" w:rsidP="00CE6DFE">
      <w:pPr>
        <w:tabs>
          <w:tab w:val="left" w:pos="426"/>
          <w:tab w:val="left" w:pos="993"/>
        </w:tabs>
        <w:ind w:right="60"/>
        <w:contextualSpacing/>
        <w:jc w:val="both"/>
        <w:rPr>
          <w:rFonts w:ascii="Times New Roman" w:eastAsia="Times New Roman" w:hAnsi="Times New Roman"/>
          <w:position w:val="-14"/>
          <w:sz w:val="24"/>
          <w:szCs w:val="24"/>
          <w:bdr w:val="none" w:sz="0" w:space="0" w:color="auto" w:frame="1"/>
          <w:lang w:eastAsia="ar-SA"/>
        </w:rPr>
      </w:pPr>
    </w:p>
    <w:p w14:paraId="36B44C1E" w14:textId="443D6994" w:rsidR="00EC5692" w:rsidRDefault="00EC5692" w:rsidP="00CE6DFE">
      <w:pPr>
        <w:tabs>
          <w:tab w:val="left" w:pos="426"/>
          <w:tab w:val="left" w:pos="993"/>
        </w:tabs>
        <w:ind w:right="60"/>
        <w:contextualSpacing/>
        <w:jc w:val="both"/>
        <w:rPr>
          <w:rFonts w:ascii="Times New Roman" w:eastAsia="Times New Roman" w:hAnsi="Times New Roman"/>
          <w:position w:val="-14"/>
          <w:sz w:val="24"/>
          <w:szCs w:val="24"/>
          <w:bdr w:val="none" w:sz="0" w:space="0" w:color="auto" w:frame="1"/>
          <w:lang w:eastAsia="ar-SA"/>
        </w:rPr>
      </w:pPr>
      <w:r>
        <w:rPr>
          <w:rFonts w:ascii="Times New Roman" w:eastAsia="Times New Roman" w:hAnsi="Times New Roman"/>
          <w:position w:val="-14"/>
          <w:sz w:val="24"/>
          <w:szCs w:val="24"/>
          <w:bdr w:val="none" w:sz="0" w:space="0" w:color="auto" w:frame="1"/>
          <w:lang w:eastAsia="ar-SA"/>
        </w:rPr>
        <w:t>5.1. SV vertinimo tvarka:</w:t>
      </w:r>
    </w:p>
    <w:p w14:paraId="2EA8BE8D" w14:textId="77777777" w:rsidR="00EC5692" w:rsidRDefault="00EC5692" w:rsidP="00CE6DFE">
      <w:pPr>
        <w:tabs>
          <w:tab w:val="left" w:pos="426"/>
          <w:tab w:val="left" w:pos="993"/>
        </w:tabs>
        <w:ind w:right="60"/>
        <w:contextualSpacing/>
        <w:jc w:val="both"/>
        <w:rPr>
          <w:rFonts w:ascii="Times New Roman" w:eastAsia="Times New Roman" w:hAnsi="Times New Roman"/>
          <w:position w:val="-14"/>
          <w:sz w:val="24"/>
          <w:szCs w:val="24"/>
          <w:bdr w:val="none" w:sz="0" w:space="0" w:color="auto" w:frame="1"/>
          <w:lang w:eastAsia="ar-SA"/>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006"/>
        <w:gridCol w:w="2648"/>
      </w:tblGrid>
      <w:tr w:rsidR="00E43DE0" w:rsidRPr="00E43DE0" w14:paraId="03BCCC38" w14:textId="77777777" w:rsidTr="00E30C03">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106A8C" w14:textId="77777777" w:rsidR="00E43DE0" w:rsidRPr="00E43DE0" w:rsidRDefault="00E43DE0" w:rsidP="00E43DE0">
            <w:pPr>
              <w:autoSpaceDN/>
              <w:jc w:val="both"/>
              <w:rPr>
                <w:rFonts w:ascii="Times New Roman" w:eastAsiaTheme="minorHAnsi" w:hAnsi="Times New Roman"/>
                <w:b/>
                <w:sz w:val="24"/>
                <w:szCs w:val="24"/>
              </w:rPr>
            </w:pPr>
            <w:r w:rsidRPr="00E43DE0">
              <w:rPr>
                <w:rFonts w:ascii="Times New Roman" w:eastAsiaTheme="minorHAnsi" w:hAnsi="Times New Roman"/>
                <w:b/>
                <w:sz w:val="24"/>
                <w:szCs w:val="24"/>
              </w:rPr>
              <w:t>Eil. Nr.</w:t>
            </w:r>
          </w:p>
        </w:tc>
        <w:tc>
          <w:tcPr>
            <w:tcW w:w="5006" w:type="dxa"/>
            <w:tcBorders>
              <w:top w:val="single" w:sz="4" w:space="0" w:color="auto"/>
              <w:left w:val="single" w:sz="4" w:space="0" w:color="auto"/>
              <w:bottom w:val="single" w:sz="4" w:space="0" w:color="auto"/>
              <w:right w:val="single" w:sz="4" w:space="0" w:color="auto"/>
            </w:tcBorders>
            <w:shd w:val="clear" w:color="auto" w:fill="auto"/>
            <w:hideMark/>
          </w:tcPr>
          <w:p w14:paraId="16D45C52" w14:textId="2C3A696D" w:rsidR="00E43DE0" w:rsidRPr="00E43DE0" w:rsidRDefault="00E43DE0" w:rsidP="00E43DE0">
            <w:pPr>
              <w:autoSpaceDN/>
              <w:jc w:val="both"/>
              <w:rPr>
                <w:rFonts w:ascii="Times New Roman" w:eastAsiaTheme="minorHAnsi" w:hAnsi="Times New Roman"/>
                <w:b/>
                <w:sz w:val="24"/>
                <w:szCs w:val="24"/>
              </w:rPr>
            </w:pPr>
            <w:r w:rsidRPr="00E43DE0">
              <w:rPr>
                <w:rFonts w:ascii="Times New Roman" w:eastAsiaTheme="minorHAnsi" w:hAnsi="Times New Roman"/>
                <w:b/>
                <w:iCs/>
                <w:sz w:val="24"/>
                <w:szCs w:val="24"/>
              </w:rPr>
              <w:t xml:space="preserve">Tiekėjo pasiūlyto  ypatingo statinio statybos vadovo (vadovaujančio specialisto) </w:t>
            </w:r>
            <w:r>
              <w:rPr>
                <w:rFonts w:ascii="Times New Roman" w:eastAsiaTheme="minorHAnsi" w:hAnsi="Times New Roman"/>
                <w:b/>
                <w:iCs/>
                <w:sz w:val="24"/>
                <w:szCs w:val="24"/>
              </w:rPr>
              <w:t>vadovautų objektų</w:t>
            </w:r>
            <w:r w:rsidRPr="00E43DE0">
              <w:rPr>
                <w:rFonts w:ascii="Times New Roman" w:eastAsiaTheme="minorHAnsi" w:hAnsi="Times New Roman"/>
                <w:b/>
                <w:iCs/>
                <w:sz w:val="24"/>
                <w:szCs w:val="24"/>
              </w:rPr>
              <w:t xml:space="preserve"> skaičius</w:t>
            </w:r>
            <w:r w:rsidRPr="00E43DE0">
              <w:rPr>
                <w:rFonts w:ascii="Times New Roman" w:eastAsiaTheme="minorHAnsi" w:hAnsi="Times New Roman"/>
                <w:b/>
                <w:sz w:val="24"/>
                <w:szCs w:val="24"/>
              </w:rPr>
              <w:t xml:space="preserve"> </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14:paraId="6BE678FF" w14:textId="500F81B6" w:rsidR="00E43DE0" w:rsidRPr="00E43DE0" w:rsidRDefault="00E43DE0" w:rsidP="00E43DE0">
            <w:pPr>
              <w:autoSpaceDN/>
              <w:jc w:val="both"/>
              <w:rPr>
                <w:rFonts w:ascii="Times New Roman" w:eastAsiaTheme="minorHAnsi" w:hAnsi="Times New Roman"/>
                <w:b/>
                <w:sz w:val="24"/>
                <w:szCs w:val="24"/>
              </w:rPr>
            </w:pPr>
            <w:r w:rsidRPr="00E43DE0">
              <w:rPr>
                <w:rFonts w:ascii="Times New Roman" w:eastAsiaTheme="minorHAnsi" w:hAnsi="Times New Roman"/>
                <w:b/>
                <w:sz w:val="24"/>
                <w:szCs w:val="24"/>
              </w:rPr>
              <w:t>Skiriami balai (</w:t>
            </w:r>
            <w:r>
              <w:rPr>
                <w:rFonts w:ascii="Times New Roman" w:eastAsiaTheme="minorHAnsi" w:hAnsi="Times New Roman"/>
                <w:b/>
                <w:sz w:val="24"/>
                <w:szCs w:val="24"/>
              </w:rPr>
              <w:t>SV</w:t>
            </w:r>
            <w:r w:rsidRPr="00E43DE0">
              <w:rPr>
                <w:rFonts w:ascii="Times New Roman" w:eastAsiaTheme="minorHAnsi" w:hAnsi="Times New Roman"/>
                <w:b/>
                <w:sz w:val="24"/>
                <w:szCs w:val="24"/>
              </w:rPr>
              <w:t>)</w:t>
            </w:r>
          </w:p>
        </w:tc>
      </w:tr>
      <w:tr w:rsidR="00E43DE0" w:rsidRPr="00E43DE0" w14:paraId="2B19FB0E" w14:textId="77777777" w:rsidTr="00E30C03">
        <w:tc>
          <w:tcPr>
            <w:tcW w:w="709" w:type="dxa"/>
            <w:tcBorders>
              <w:top w:val="single" w:sz="4" w:space="0" w:color="auto"/>
              <w:left w:val="single" w:sz="4" w:space="0" w:color="auto"/>
              <w:bottom w:val="single" w:sz="4" w:space="0" w:color="auto"/>
              <w:right w:val="single" w:sz="4" w:space="0" w:color="auto"/>
            </w:tcBorders>
            <w:shd w:val="clear" w:color="auto" w:fill="auto"/>
          </w:tcPr>
          <w:p w14:paraId="7CF3444D"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B903483" w14:textId="64155D76"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 xml:space="preserve">0 </w:t>
            </w:r>
            <w:r>
              <w:rPr>
                <w:rFonts w:ascii="Times New Roman" w:eastAsiaTheme="minorHAnsi" w:hAnsi="Times New Roman"/>
                <w:sz w:val="24"/>
                <w:szCs w:val="24"/>
              </w:rPr>
              <w:t>objektų</w:t>
            </w:r>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063B46DB"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0 balų</w:t>
            </w:r>
          </w:p>
        </w:tc>
      </w:tr>
      <w:tr w:rsidR="00E43DE0" w:rsidRPr="00E43DE0" w14:paraId="44265C9A" w14:textId="77777777" w:rsidTr="00E30C03">
        <w:tc>
          <w:tcPr>
            <w:tcW w:w="709" w:type="dxa"/>
            <w:tcBorders>
              <w:top w:val="single" w:sz="4" w:space="0" w:color="auto"/>
              <w:left w:val="single" w:sz="4" w:space="0" w:color="auto"/>
              <w:bottom w:val="single" w:sz="4" w:space="0" w:color="auto"/>
              <w:right w:val="single" w:sz="4" w:space="0" w:color="auto"/>
            </w:tcBorders>
            <w:shd w:val="clear" w:color="auto" w:fill="auto"/>
          </w:tcPr>
          <w:p w14:paraId="1EC1041B"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DC7463D" w14:textId="5E84A650"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 xml:space="preserve">1 </w:t>
            </w:r>
            <w:r w:rsidR="00432078">
              <w:rPr>
                <w:rFonts w:ascii="Times New Roman" w:eastAsiaTheme="minorHAnsi" w:hAnsi="Times New Roman"/>
                <w:sz w:val="24"/>
                <w:szCs w:val="24"/>
              </w:rPr>
              <w:t>objektas</w:t>
            </w:r>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10DE887A"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2 balai</w:t>
            </w:r>
          </w:p>
        </w:tc>
      </w:tr>
      <w:tr w:rsidR="00E43DE0" w:rsidRPr="00E43DE0" w14:paraId="390218D2" w14:textId="77777777" w:rsidTr="00E30C03">
        <w:tc>
          <w:tcPr>
            <w:tcW w:w="709" w:type="dxa"/>
            <w:tcBorders>
              <w:top w:val="single" w:sz="4" w:space="0" w:color="auto"/>
              <w:left w:val="single" w:sz="4" w:space="0" w:color="auto"/>
              <w:bottom w:val="single" w:sz="4" w:space="0" w:color="auto"/>
              <w:right w:val="single" w:sz="4" w:space="0" w:color="auto"/>
            </w:tcBorders>
            <w:shd w:val="clear" w:color="auto" w:fill="auto"/>
          </w:tcPr>
          <w:p w14:paraId="0EBB6733"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lastRenderedPageBreak/>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672CE8B" w14:textId="02FBFBF4"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 xml:space="preserve">2 </w:t>
            </w:r>
            <w:r w:rsidR="00432078">
              <w:rPr>
                <w:rFonts w:ascii="Times New Roman" w:eastAsiaTheme="minorHAnsi" w:hAnsi="Times New Roman"/>
                <w:sz w:val="24"/>
                <w:szCs w:val="24"/>
              </w:rPr>
              <w:t>objektai</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14:paraId="3D6A7B1F"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4 balai</w:t>
            </w:r>
          </w:p>
        </w:tc>
      </w:tr>
      <w:tr w:rsidR="00E43DE0" w:rsidRPr="00E43DE0" w14:paraId="71797B20" w14:textId="77777777" w:rsidTr="00E30C03">
        <w:tc>
          <w:tcPr>
            <w:tcW w:w="709" w:type="dxa"/>
            <w:tcBorders>
              <w:top w:val="single" w:sz="4" w:space="0" w:color="auto"/>
              <w:left w:val="single" w:sz="4" w:space="0" w:color="auto"/>
              <w:bottom w:val="single" w:sz="4" w:space="0" w:color="auto"/>
              <w:right w:val="single" w:sz="4" w:space="0" w:color="auto"/>
            </w:tcBorders>
            <w:shd w:val="clear" w:color="auto" w:fill="auto"/>
          </w:tcPr>
          <w:p w14:paraId="207F11D9"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5DC7857" w14:textId="2A9DE5C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 xml:space="preserve">3 </w:t>
            </w:r>
            <w:r w:rsidR="00432078">
              <w:rPr>
                <w:rFonts w:ascii="Times New Roman" w:eastAsiaTheme="minorHAnsi" w:hAnsi="Times New Roman"/>
                <w:sz w:val="24"/>
                <w:szCs w:val="24"/>
              </w:rPr>
              <w:t>objektai ir daugiau</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14:paraId="36017886" w14:textId="77777777" w:rsidR="00E43DE0" w:rsidRPr="00E43DE0" w:rsidRDefault="00E43DE0" w:rsidP="00E43DE0">
            <w:pPr>
              <w:autoSpaceDN/>
              <w:jc w:val="both"/>
              <w:rPr>
                <w:rFonts w:ascii="Times New Roman" w:eastAsiaTheme="minorHAnsi" w:hAnsi="Times New Roman"/>
                <w:sz w:val="24"/>
                <w:szCs w:val="24"/>
              </w:rPr>
            </w:pPr>
            <w:r w:rsidRPr="00E43DE0">
              <w:rPr>
                <w:rFonts w:ascii="Times New Roman" w:eastAsiaTheme="minorHAnsi" w:hAnsi="Times New Roman"/>
                <w:sz w:val="24"/>
                <w:szCs w:val="24"/>
              </w:rPr>
              <w:t>6 balai</w:t>
            </w:r>
          </w:p>
        </w:tc>
      </w:tr>
    </w:tbl>
    <w:p w14:paraId="39C63454" w14:textId="6B868736" w:rsidR="0078255A" w:rsidRPr="0078255A" w:rsidRDefault="0078255A" w:rsidP="0078255A">
      <w:pPr>
        <w:tabs>
          <w:tab w:val="left" w:pos="426"/>
          <w:tab w:val="left" w:pos="993"/>
        </w:tabs>
        <w:ind w:right="60"/>
        <w:contextualSpacing/>
        <w:jc w:val="both"/>
        <w:rPr>
          <w:rFonts w:ascii="Times New Roman" w:eastAsia="Times New Roman" w:hAnsi="Times New Roman"/>
          <w:position w:val="-14"/>
          <w:sz w:val="24"/>
          <w:szCs w:val="24"/>
          <w:bdr w:val="none" w:sz="0" w:space="0" w:color="auto" w:frame="1"/>
          <w:lang w:eastAsia="ar-SA"/>
        </w:rPr>
      </w:pPr>
      <w:r>
        <w:rPr>
          <w:rFonts w:ascii="Times New Roman" w:eastAsia="Times New Roman" w:hAnsi="Times New Roman"/>
          <w:position w:val="-14"/>
          <w:sz w:val="24"/>
          <w:szCs w:val="24"/>
          <w:bdr w:val="none" w:sz="0" w:space="0" w:color="auto" w:frame="1"/>
          <w:lang w:eastAsia="ar-SA"/>
        </w:rPr>
        <w:t xml:space="preserve">5.2. </w:t>
      </w:r>
      <w:r w:rsidRPr="0078255A">
        <w:rPr>
          <w:rFonts w:ascii="Times New Roman" w:eastAsia="Times New Roman" w:hAnsi="Times New Roman"/>
          <w:position w:val="-14"/>
          <w:sz w:val="24"/>
          <w:szCs w:val="24"/>
          <w:bdr w:val="none" w:sz="0" w:space="0" w:color="auto" w:frame="1"/>
          <w:lang w:eastAsia="ar-SA"/>
        </w:rPr>
        <w:t xml:space="preserve">ypatingo statinio statybos vadovas, kuriam skiriami balai už patirtį, privalo būti tas pats specialistas, </w:t>
      </w:r>
      <w:r w:rsidR="00FA1434">
        <w:rPr>
          <w:rFonts w:ascii="Times New Roman" w:eastAsia="Times New Roman" w:hAnsi="Times New Roman"/>
          <w:position w:val="-14"/>
          <w:sz w:val="24"/>
          <w:szCs w:val="24"/>
          <w:bdr w:val="none" w:sz="0" w:space="0" w:color="auto" w:frame="1"/>
          <w:lang w:eastAsia="ar-SA"/>
        </w:rPr>
        <w:t xml:space="preserve">kuris bus teikiamas </w:t>
      </w:r>
      <w:r w:rsidR="00FA1434" w:rsidRPr="00FA1434">
        <w:rPr>
          <w:rFonts w:ascii="Times New Roman" w:eastAsia="Times New Roman" w:hAnsi="Times New Roman"/>
          <w:position w:val="-14"/>
          <w:sz w:val="24"/>
          <w:szCs w:val="24"/>
          <w:bdr w:val="none" w:sz="0" w:space="0" w:color="auto" w:frame="1"/>
          <w:lang w:eastAsia="ar-SA"/>
        </w:rPr>
        <w:t>konkurso sąlygų 4.2.5. punkte nustatyt</w:t>
      </w:r>
      <w:r w:rsidR="00FA1434">
        <w:rPr>
          <w:rFonts w:ascii="Times New Roman" w:eastAsia="Times New Roman" w:hAnsi="Times New Roman"/>
          <w:position w:val="-14"/>
          <w:sz w:val="24"/>
          <w:szCs w:val="24"/>
          <w:bdr w:val="none" w:sz="0" w:space="0" w:color="auto" w:frame="1"/>
          <w:lang w:eastAsia="ar-SA"/>
        </w:rPr>
        <w:t>am</w:t>
      </w:r>
      <w:r w:rsidR="00FA1434" w:rsidRPr="00FA1434">
        <w:rPr>
          <w:rFonts w:ascii="Times New Roman" w:eastAsia="Times New Roman" w:hAnsi="Times New Roman"/>
          <w:position w:val="-14"/>
          <w:sz w:val="24"/>
          <w:szCs w:val="24"/>
          <w:bdr w:val="none" w:sz="0" w:space="0" w:color="auto" w:frame="1"/>
          <w:lang w:eastAsia="ar-SA"/>
        </w:rPr>
        <w:t xml:space="preserve"> kvalifikacini</w:t>
      </w:r>
      <w:r w:rsidR="00FA1434">
        <w:rPr>
          <w:rFonts w:ascii="Times New Roman" w:eastAsia="Times New Roman" w:hAnsi="Times New Roman"/>
          <w:position w:val="-14"/>
          <w:sz w:val="24"/>
          <w:szCs w:val="24"/>
          <w:bdr w:val="none" w:sz="0" w:space="0" w:color="auto" w:frame="1"/>
          <w:lang w:eastAsia="ar-SA"/>
        </w:rPr>
        <w:t>am</w:t>
      </w:r>
      <w:r w:rsidR="00FA1434" w:rsidRPr="00FA1434">
        <w:rPr>
          <w:rFonts w:ascii="Times New Roman" w:eastAsia="Times New Roman" w:hAnsi="Times New Roman"/>
          <w:position w:val="-14"/>
          <w:sz w:val="24"/>
          <w:szCs w:val="24"/>
          <w:bdr w:val="none" w:sz="0" w:space="0" w:color="auto" w:frame="1"/>
          <w:lang w:eastAsia="ar-SA"/>
        </w:rPr>
        <w:t xml:space="preserve"> </w:t>
      </w:r>
      <w:r w:rsidRPr="0078255A">
        <w:rPr>
          <w:rFonts w:ascii="Times New Roman" w:eastAsia="Times New Roman" w:hAnsi="Times New Roman"/>
          <w:position w:val="-14"/>
          <w:sz w:val="24"/>
          <w:szCs w:val="24"/>
          <w:bdr w:val="none" w:sz="0" w:space="0" w:color="auto" w:frame="1"/>
          <w:lang w:eastAsia="ar-SA"/>
        </w:rPr>
        <w:t>reikalavim</w:t>
      </w:r>
      <w:r w:rsidR="00FA1434">
        <w:rPr>
          <w:rFonts w:ascii="Times New Roman" w:eastAsia="Times New Roman" w:hAnsi="Times New Roman"/>
          <w:position w:val="-14"/>
          <w:sz w:val="24"/>
          <w:szCs w:val="24"/>
          <w:bdr w:val="none" w:sz="0" w:space="0" w:color="auto" w:frame="1"/>
          <w:lang w:eastAsia="ar-SA"/>
        </w:rPr>
        <w:t>u</w:t>
      </w:r>
      <w:r w:rsidRPr="0078255A">
        <w:rPr>
          <w:rFonts w:ascii="Times New Roman" w:eastAsia="Times New Roman" w:hAnsi="Times New Roman"/>
          <w:position w:val="-14"/>
          <w:sz w:val="24"/>
          <w:szCs w:val="24"/>
          <w:bdr w:val="none" w:sz="0" w:space="0" w:color="auto" w:frame="1"/>
          <w:lang w:eastAsia="ar-SA"/>
        </w:rPr>
        <w:t>i</w:t>
      </w:r>
      <w:r w:rsidR="00FA1434">
        <w:rPr>
          <w:rFonts w:ascii="Times New Roman" w:eastAsia="Times New Roman" w:hAnsi="Times New Roman"/>
          <w:position w:val="-14"/>
          <w:sz w:val="24"/>
          <w:szCs w:val="24"/>
          <w:bdr w:val="none" w:sz="0" w:space="0" w:color="auto" w:frame="1"/>
          <w:lang w:eastAsia="ar-SA"/>
        </w:rPr>
        <w:t xml:space="preserve"> pagrįsti</w:t>
      </w:r>
      <w:r w:rsidRPr="0078255A">
        <w:rPr>
          <w:rFonts w:ascii="Times New Roman" w:eastAsia="Times New Roman" w:hAnsi="Times New Roman"/>
          <w:position w:val="-14"/>
          <w:sz w:val="24"/>
          <w:szCs w:val="24"/>
          <w:bdr w:val="none" w:sz="0" w:space="0" w:color="auto" w:frame="1"/>
          <w:lang w:eastAsia="ar-SA"/>
        </w:rPr>
        <w:t>.</w:t>
      </w:r>
    </w:p>
    <w:p w14:paraId="3DF84B00" w14:textId="05CFCFEA" w:rsidR="00E43DE0" w:rsidRPr="0064549A" w:rsidRDefault="00FA1434" w:rsidP="0078255A">
      <w:pPr>
        <w:tabs>
          <w:tab w:val="left" w:pos="426"/>
          <w:tab w:val="left" w:pos="993"/>
        </w:tabs>
        <w:ind w:right="60"/>
        <w:contextualSpacing/>
        <w:jc w:val="both"/>
        <w:rPr>
          <w:rFonts w:ascii="Times New Roman" w:eastAsia="Times New Roman" w:hAnsi="Times New Roman"/>
          <w:position w:val="-14"/>
          <w:sz w:val="24"/>
          <w:szCs w:val="24"/>
          <w:bdr w:val="none" w:sz="0" w:space="0" w:color="auto" w:frame="1"/>
          <w:lang w:eastAsia="ar-SA"/>
        </w:rPr>
      </w:pPr>
      <w:r>
        <w:rPr>
          <w:rFonts w:ascii="Times New Roman" w:eastAsia="Times New Roman" w:hAnsi="Times New Roman"/>
          <w:position w:val="-14"/>
          <w:sz w:val="24"/>
          <w:szCs w:val="24"/>
          <w:bdr w:val="none" w:sz="0" w:space="0" w:color="auto" w:frame="1"/>
          <w:lang w:eastAsia="ar-SA"/>
        </w:rPr>
        <w:t>5.3</w:t>
      </w:r>
      <w:r w:rsidR="0078255A" w:rsidRPr="0078255A">
        <w:rPr>
          <w:rFonts w:ascii="Times New Roman" w:eastAsia="Times New Roman" w:hAnsi="Times New Roman"/>
          <w:position w:val="-14"/>
          <w:sz w:val="24"/>
          <w:szCs w:val="24"/>
          <w:bdr w:val="none" w:sz="0" w:space="0" w:color="auto" w:frame="1"/>
          <w:lang w:eastAsia="ar-SA"/>
        </w:rPr>
        <w:t xml:space="preserve"> Vertinama tik 1 (vieno) ypatingo statinio statybos darbų vadovo, dirbsiančio prie sutarties, patirtis. Tiekėjui pasiūlius daugiau kaip vieną ypatingo statinio statybos darbų vadovą, Objektų skaičius nesumuojamas ir vertinami tik to ypatingo statinio statybos darbų vadovo duomenys, kurį tiekėjas nurodė</w:t>
      </w:r>
      <w:r w:rsidR="00002DB6" w:rsidRPr="00002DB6">
        <w:t xml:space="preserve"> </w:t>
      </w:r>
      <w:r w:rsidR="00002DB6" w:rsidRPr="00002DB6">
        <w:rPr>
          <w:rFonts w:ascii="Times New Roman" w:eastAsia="Times New Roman" w:hAnsi="Times New Roman"/>
          <w:position w:val="-14"/>
          <w:sz w:val="24"/>
          <w:szCs w:val="24"/>
          <w:bdr w:val="none" w:sz="0" w:space="0" w:color="auto" w:frame="1"/>
          <w:lang w:eastAsia="ar-SA"/>
        </w:rPr>
        <w:t>ypatingo statinio statybos darbų vadovo vadovautų objektų sąraš</w:t>
      </w:r>
      <w:r w:rsidR="00002DB6">
        <w:rPr>
          <w:rFonts w:ascii="Times New Roman" w:eastAsia="Times New Roman" w:hAnsi="Times New Roman"/>
          <w:position w:val="-14"/>
          <w:sz w:val="24"/>
          <w:szCs w:val="24"/>
          <w:bdr w:val="none" w:sz="0" w:space="0" w:color="auto" w:frame="1"/>
          <w:lang w:eastAsia="ar-SA"/>
        </w:rPr>
        <w:t>e</w:t>
      </w:r>
      <w:r w:rsidR="00002DB6" w:rsidRPr="00002DB6">
        <w:rPr>
          <w:rFonts w:ascii="Times New Roman" w:eastAsia="Times New Roman" w:hAnsi="Times New Roman"/>
          <w:position w:val="-14"/>
          <w:sz w:val="24"/>
          <w:szCs w:val="24"/>
          <w:bdr w:val="none" w:sz="0" w:space="0" w:color="auto" w:frame="1"/>
          <w:lang w:eastAsia="ar-SA"/>
        </w:rPr>
        <w:t>, parengta</w:t>
      </w:r>
      <w:r w:rsidR="00002DB6">
        <w:rPr>
          <w:rFonts w:ascii="Times New Roman" w:eastAsia="Times New Roman" w:hAnsi="Times New Roman"/>
          <w:position w:val="-14"/>
          <w:sz w:val="24"/>
          <w:szCs w:val="24"/>
          <w:bdr w:val="none" w:sz="0" w:space="0" w:color="auto" w:frame="1"/>
          <w:lang w:eastAsia="ar-SA"/>
        </w:rPr>
        <w:t>me</w:t>
      </w:r>
      <w:r w:rsidR="00002DB6" w:rsidRPr="00002DB6">
        <w:rPr>
          <w:rFonts w:ascii="Times New Roman" w:eastAsia="Times New Roman" w:hAnsi="Times New Roman"/>
          <w:position w:val="-14"/>
          <w:sz w:val="24"/>
          <w:szCs w:val="24"/>
          <w:bdr w:val="none" w:sz="0" w:space="0" w:color="auto" w:frame="1"/>
          <w:lang w:eastAsia="ar-SA"/>
        </w:rPr>
        <w:t xml:space="preserve"> pagal </w:t>
      </w:r>
      <w:r w:rsidR="00002DB6" w:rsidRPr="0064549A">
        <w:rPr>
          <w:rFonts w:ascii="Times New Roman" w:eastAsia="Times New Roman" w:hAnsi="Times New Roman"/>
          <w:position w:val="-14"/>
          <w:sz w:val="24"/>
          <w:szCs w:val="24"/>
          <w:bdr w:val="none" w:sz="0" w:space="0" w:color="auto" w:frame="1"/>
          <w:lang w:eastAsia="ar-SA"/>
        </w:rPr>
        <w:t>pridedamą</w:t>
      </w:r>
      <w:r w:rsidR="0078255A" w:rsidRPr="0064549A">
        <w:rPr>
          <w:rFonts w:ascii="Times New Roman" w:eastAsia="Times New Roman" w:hAnsi="Times New Roman"/>
          <w:position w:val="-14"/>
          <w:sz w:val="24"/>
          <w:szCs w:val="24"/>
          <w:bdr w:val="none" w:sz="0" w:space="0" w:color="auto" w:frame="1"/>
          <w:lang w:eastAsia="ar-SA"/>
        </w:rPr>
        <w:t xml:space="preserve">  </w:t>
      </w:r>
      <w:r w:rsidR="00002DB6" w:rsidRPr="0064549A">
        <w:rPr>
          <w:rFonts w:ascii="Times New Roman" w:eastAsia="Times New Roman" w:hAnsi="Times New Roman"/>
          <w:position w:val="-14"/>
          <w:sz w:val="24"/>
          <w:szCs w:val="24"/>
          <w:bdr w:val="none" w:sz="0" w:space="0" w:color="auto" w:frame="1"/>
          <w:lang w:eastAsia="ar-SA"/>
        </w:rPr>
        <w:t xml:space="preserve">10.1. </w:t>
      </w:r>
      <w:r w:rsidR="0078255A" w:rsidRPr="0064549A">
        <w:rPr>
          <w:rFonts w:ascii="Times New Roman" w:eastAsia="Times New Roman" w:hAnsi="Times New Roman"/>
          <w:position w:val="-14"/>
          <w:sz w:val="24"/>
          <w:szCs w:val="24"/>
          <w:bdr w:val="none" w:sz="0" w:space="0" w:color="auto" w:frame="1"/>
          <w:lang w:eastAsia="ar-SA"/>
        </w:rPr>
        <w:t>pried</w:t>
      </w:r>
      <w:r w:rsidR="00002DB6" w:rsidRPr="0064549A">
        <w:rPr>
          <w:rFonts w:ascii="Times New Roman" w:eastAsia="Times New Roman" w:hAnsi="Times New Roman"/>
          <w:position w:val="-14"/>
          <w:sz w:val="24"/>
          <w:szCs w:val="24"/>
          <w:bdr w:val="none" w:sz="0" w:space="0" w:color="auto" w:frame="1"/>
          <w:lang w:eastAsia="ar-SA"/>
        </w:rPr>
        <w:t>ą</w:t>
      </w:r>
      <w:r w:rsidR="0078255A" w:rsidRPr="0064549A">
        <w:rPr>
          <w:rFonts w:ascii="Times New Roman" w:eastAsia="Times New Roman" w:hAnsi="Times New Roman"/>
          <w:position w:val="-14"/>
          <w:sz w:val="24"/>
          <w:szCs w:val="24"/>
          <w:bdr w:val="none" w:sz="0" w:space="0" w:color="auto" w:frame="1"/>
          <w:lang w:eastAsia="ar-SA"/>
        </w:rPr>
        <w:t>.</w:t>
      </w:r>
    </w:p>
    <w:p w14:paraId="0EBBB855" w14:textId="3DA2AB1E" w:rsidR="00CE6DFE" w:rsidRPr="0064549A" w:rsidRDefault="00C427B1" w:rsidP="00CE6DFE">
      <w:pPr>
        <w:suppressAutoHyphens/>
        <w:jc w:val="both"/>
        <w:rPr>
          <w:rFonts w:ascii="Times New Roman" w:eastAsia="Times New Roman" w:hAnsi="Times New Roman"/>
          <w:position w:val="-14"/>
          <w:sz w:val="24"/>
          <w:szCs w:val="24"/>
          <w:bdr w:val="none" w:sz="0" w:space="0" w:color="auto" w:frame="1"/>
          <w:lang w:eastAsia="ar-SA"/>
        </w:rPr>
      </w:pPr>
      <w:bookmarkStart w:id="5" w:name="_Hlk139634740"/>
      <w:r w:rsidRPr="0064549A">
        <w:rPr>
          <w:rFonts w:ascii="Times New Roman" w:eastAsia="Times New Roman" w:hAnsi="Times New Roman"/>
          <w:position w:val="-14"/>
          <w:sz w:val="24"/>
          <w:szCs w:val="24"/>
          <w:bdr w:val="none" w:sz="0" w:space="0" w:color="auto" w:frame="1"/>
          <w:lang w:eastAsia="ar-SA"/>
        </w:rPr>
        <w:t>6.</w:t>
      </w:r>
      <w:r w:rsidR="00CE6DFE" w:rsidRPr="0064549A">
        <w:rPr>
          <w:rFonts w:ascii="Times New Roman" w:eastAsia="Times New Roman" w:hAnsi="Times New Roman"/>
          <w:position w:val="-14"/>
          <w:sz w:val="24"/>
          <w:szCs w:val="24"/>
          <w:bdr w:val="none" w:sz="0" w:space="0" w:color="auto" w:frame="1"/>
          <w:lang w:eastAsia="ar-SA"/>
        </w:rPr>
        <w:t xml:space="preserve">Bus laikoma, kad </w:t>
      </w:r>
      <w:r w:rsidR="00367BD6" w:rsidRPr="0064549A">
        <w:rPr>
          <w:rFonts w:ascii="Times New Roman" w:eastAsia="Times New Roman" w:hAnsi="Times New Roman"/>
          <w:position w:val="-14"/>
          <w:sz w:val="24"/>
          <w:szCs w:val="24"/>
          <w:bdr w:val="none" w:sz="0" w:space="0" w:color="auto" w:frame="1"/>
          <w:lang w:eastAsia="ar-SA"/>
        </w:rPr>
        <w:t xml:space="preserve">pasiūlytas ypatingo statinio statybos vadovas </w:t>
      </w:r>
      <w:r w:rsidR="00293063" w:rsidRPr="0064549A">
        <w:rPr>
          <w:rFonts w:ascii="Times New Roman" w:eastAsia="Times New Roman" w:hAnsi="Times New Roman"/>
          <w:position w:val="-14"/>
          <w:sz w:val="24"/>
          <w:szCs w:val="24"/>
          <w:bdr w:val="none" w:sz="0" w:space="0" w:color="auto" w:frame="1"/>
          <w:lang w:eastAsia="ar-SA"/>
        </w:rPr>
        <w:t>(</w:t>
      </w:r>
      <w:r w:rsidR="00CE6DFE" w:rsidRPr="0064549A">
        <w:rPr>
          <w:rFonts w:ascii="Times New Roman" w:eastAsia="Times New Roman" w:hAnsi="Times New Roman"/>
          <w:position w:val="-14"/>
          <w:sz w:val="24"/>
          <w:szCs w:val="24"/>
          <w:bdr w:val="none" w:sz="0" w:space="0" w:color="auto" w:frame="1"/>
          <w:lang w:eastAsia="ar-SA"/>
        </w:rPr>
        <w:t>vadovaujantis specialistas</w:t>
      </w:r>
      <w:r w:rsidR="00293063" w:rsidRPr="0064549A">
        <w:rPr>
          <w:rFonts w:ascii="Times New Roman" w:eastAsia="Times New Roman" w:hAnsi="Times New Roman"/>
          <w:position w:val="-14"/>
          <w:sz w:val="24"/>
          <w:szCs w:val="24"/>
          <w:bdr w:val="none" w:sz="0" w:space="0" w:color="auto" w:frame="1"/>
          <w:lang w:eastAsia="ar-SA"/>
        </w:rPr>
        <w:t>)</w:t>
      </w:r>
      <w:r w:rsidR="00CE6DFE" w:rsidRPr="0064549A">
        <w:rPr>
          <w:rFonts w:ascii="Times New Roman" w:eastAsia="Times New Roman" w:hAnsi="Times New Roman"/>
          <w:position w:val="-14"/>
          <w:sz w:val="24"/>
          <w:szCs w:val="24"/>
          <w:bdr w:val="none" w:sz="0" w:space="0" w:color="auto" w:frame="1"/>
          <w:lang w:eastAsia="ar-SA"/>
        </w:rPr>
        <w:t xml:space="preserve"> atitinka </w:t>
      </w:r>
      <w:r w:rsidR="00293063" w:rsidRPr="0064549A">
        <w:rPr>
          <w:rFonts w:ascii="Times New Roman" w:eastAsia="Times New Roman" w:hAnsi="Times New Roman"/>
          <w:position w:val="-14"/>
          <w:sz w:val="24"/>
          <w:szCs w:val="24"/>
          <w:bdr w:val="none" w:sz="0" w:space="0" w:color="auto" w:frame="1"/>
          <w:lang w:eastAsia="ar-SA"/>
        </w:rPr>
        <w:t xml:space="preserve">keliamą </w:t>
      </w:r>
      <w:r w:rsidR="00CE6DFE" w:rsidRPr="0064549A">
        <w:rPr>
          <w:rFonts w:ascii="Times New Roman" w:eastAsia="Times New Roman" w:hAnsi="Times New Roman"/>
          <w:position w:val="-14"/>
          <w:sz w:val="24"/>
          <w:szCs w:val="24"/>
          <w:bdr w:val="none" w:sz="0" w:space="0" w:color="auto" w:frame="1"/>
          <w:lang w:eastAsia="ar-SA"/>
        </w:rPr>
        <w:t xml:space="preserve">reikalavimą patirčiai </w:t>
      </w:r>
      <w:r w:rsidR="009C6F8C" w:rsidRPr="0064549A">
        <w:rPr>
          <w:rFonts w:ascii="Times New Roman" w:eastAsia="Times New Roman" w:hAnsi="Times New Roman"/>
          <w:position w:val="-14"/>
          <w:sz w:val="24"/>
          <w:szCs w:val="24"/>
          <w:bdr w:val="none" w:sz="0" w:space="0" w:color="auto" w:frame="1"/>
          <w:lang w:eastAsia="ar-SA"/>
        </w:rPr>
        <w:t xml:space="preserve">(kiekvienam objektui atskirai) </w:t>
      </w:r>
      <w:r w:rsidR="00CE6DFE" w:rsidRPr="0064549A">
        <w:rPr>
          <w:rFonts w:ascii="Times New Roman" w:eastAsia="Times New Roman" w:hAnsi="Times New Roman"/>
          <w:position w:val="-14"/>
          <w:sz w:val="24"/>
          <w:szCs w:val="24"/>
          <w:bdr w:val="none" w:sz="0" w:space="0" w:color="auto" w:frame="1"/>
          <w:lang w:eastAsia="ar-SA"/>
        </w:rPr>
        <w:t>jeigu tenkinamos visos šios sąlygos kartu:</w:t>
      </w:r>
    </w:p>
    <w:p w14:paraId="38955505" w14:textId="77777777" w:rsidR="00C427B1" w:rsidRPr="0064549A" w:rsidRDefault="00CE6DFE" w:rsidP="00C427B1">
      <w:pPr>
        <w:pStyle w:val="ListParagraph"/>
        <w:numPr>
          <w:ilvl w:val="1"/>
          <w:numId w:val="15"/>
        </w:numPr>
        <w:suppressAutoHyphens/>
        <w:autoSpaceDN/>
        <w:jc w:val="both"/>
        <w:rPr>
          <w:rFonts w:ascii="Times New Roman" w:eastAsia="Times New Roman" w:hAnsi="Times New Roman"/>
          <w:position w:val="-14"/>
          <w:sz w:val="24"/>
          <w:szCs w:val="24"/>
          <w:bdr w:val="none" w:sz="0" w:space="0" w:color="auto" w:frame="1"/>
          <w:lang w:eastAsia="ar-SA"/>
        </w:rPr>
      </w:pPr>
      <w:r w:rsidRPr="0064549A">
        <w:rPr>
          <w:rFonts w:ascii="Times New Roman" w:eastAsia="Times New Roman" w:hAnsi="Times New Roman"/>
          <w:position w:val="-14"/>
          <w:sz w:val="24"/>
          <w:szCs w:val="24"/>
          <w:bdr w:val="none" w:sz="0" w:space="0" w:color="auto" w:frame="1"/>
          <w:lang w:eastAsia="ar-SA"/>
        </w:rPr>
        <w:t xml:space="preserve">Ypatingojo statinio statybos vadovo funkcijos Objekte (pastate) atliktos per pastaruosius </w:t>
      </w:r>
      <w:r w:rsidR="00414715" w:rsidRPr="0064549A">
        <w:rPr>
          <w:rFonts w:ascii="Times New Roman" w:eastAsia="Times New Roman" w:hAnsi="Times New Roman"/>
          <w:position w:val="-14"/>
          <w:sz w:val="24"/>
          <w:szCs w:val="24"/>
          <w:bdr w:val="none" w:sz="0" w:space="0" w:color="auto" w:frame="1"/>
          <w:lang w:eastAsia="ar-SA"/>
        </w:rPr>
        <w:t>7</w:t>
      </w:r>
      <w:r w:rsidRPr="0064549A">
        <w:rPr>
          <w:rFonts w:ascii="Times New Roman" w:eastAsia="Times New Roman" w:hAnsi="Times New Roman"/>
          <w:position w:val="-14"/>
          <w:sz w:val="24"/>
          <w:szCs w:val="24"/>
          <w:bdr w:val="none" w:sz="0" w:space="0" w:color="auto" w:frame="1"/>
          <w:lang w:eastAsia="ar-SA"/>
        </w:rPr>
        <w:t xml:space="preserve"> metus iki pasiūlymų pateikimo termino pabaigos dienos</w:t>
      </w:r>
      <w:r w:rsidR="000552BD" w:rsidRPr="0064549A">
        <w:rPr>
          <w:rFonts w:ascii="Times New Roman" w:eastAsia="Times New Roman" w:hAnsi="Times New Roman"/>
          <w:position w:val="-14"/>
          <w:sz w:val="24"/>
          <w:szCs w:val="24"/>
          <w:bdr w:val="none" w:sz="0" w:space="0" w:color="auto" w:frame="1"/>
          <w:lang w:eastAsia="ar-SA"/>
        </w:rPr>
        <w:t>;</w:t>
      </w:r>
    </w:p>
    <w:p w14:paraId="4E87AE63" w14:textId="77777777" w:rsidR="00C427B1" w:rsidRPr="0064549A" w:rsidRDefault="00CE6DFE" w:rsidP="00C427B1">
      <w:pPr>
        <w:pStyle w:val="ListParagraph"/>
        <w:numPr>
          <w:ilvl w:val="1"/>
          <w:numId w:val="15"/>
        </w:numPr>
        <w:suppressAutoHyphens/>
        <w:autoSpaceDN/>
        <w:jc w:val="both"/>
        <w:rPr>
          <w:rFonts w:ascii="Times New Roman" w:eastAsia="Times New Roman" w:hAnsi="Times New Roman"/>
          <w:position w:val="-14"/>
          <w:sz w:val="24"/>
          <w:szCs w:val="24"/>
          <w:bdr w:val="none" w:sz="0" w:space="0" w:color="auto" w:frame="1"/>
          <w:lang w:eastAsia="ar-SA"/>
        </w:rPr>
      </w:pPr>
      <w:r w:rsidRPr="0064549A">
        <w:rPr>
          <w:rFonts w:ascii="Times New Roman" w:eastAsia="Times New Roman" w:hAnsi="Times New Roman"/>
          <w:position w:val="-14"/>
          <w:sz w:val="24"/>
          <w:szCs w:val="24"/>
          <w:bdr w:val="none" w:sz="0" w:space="0" w:color="auto" w:frame="1"/>
          <w:lang w:eastAsia="ar-SA"/>
        </w:rPr>
        <w:t>Objekto (pastato) kategorija – ypatingas statinys;</w:t>
      </w:r>
    </w:p>
    <w:p w14:paraId="63262E49" w14:textId="77777777" w:rsidR="00C427B1" w:rsidRPr="0064549A" w:rsidRDefault="00CE6DFE" w:rsidP="00C427B1">
      <w:pPr>
        <w:pStyle w:val="ListParagraph"/>
        <w:numPr>
          <w:ilvl w:val="1"/>
          <w:numId w:val="15"/>
        </w:numPr>
        <w:suppressAutoHyphens/>
        <w:autoSpaceDN/>
        <w:jc w:val="both"/>
        <w:rPr>
          <w:rFonts w:ascii="Times New Roman" w:eastAsia="Times New Roman" w:hAnsi="Times New Roman"/>
          <w:position w:val="-14"/>
          <w:sz w:val="24"/>
          <w:szCs w:val="24"/>
          <w:bdr w:val="none" w:sz="0" w:space="0" w:color="auto" w:frame="1"/>
          <w:lang w:eastAsia="ar-SA"/>
        </w:rPr>
      </w:pPr>
      <w:r w:rsidRPr="0064549A">
        <w:rPr>
          <w:rFonts w:ascii="Times New Roman" w:eastAsia="Times New Roman" w:hAnsi="Times New Roman"/>
          <w:position w:val="-14"/>
          <w:sz w:val="24"/>
          <w:szCs w:val="24"/>
          <w:bdr w:val="none" w:sz="0" w:space="0" w:color="auto" w:frame="1"/>
          <w:lang w:eastAsia="ar-SA"/>
        </w:rPr>
        <w:t>Objekto (pastato</w:t>
      </w:r>
      <w:r w:rsidR="002A38A9" w:rsidRPr="0064549A">
        <w:rPr>
          <w:rFonts w:ascii="Times New Roman" w:eastAsia="Times New Roman" w:hAnsi="Times New Roman"/>
          <w:position w:val="-14"/>
          <w:sz w:val="24"/>
          <w:szCs w:val="24"/>
          <w:bdr w:val="none" w:sz="0" w:space="0" w:color="auto" w:frame="1"/>
          <w:lang w:eastAsia="ar-SA"/>
        </w:rPr>
        <w:t xml:space="preserve"> paskirties</w:t>
      </w:r>
      <w:r w:rsidRPr="0064549A">
        <w:rPr>
          <w:rFonts w:ascii="Times New Roman" w:eastAsia="Times New Roman" w:hAnsi="Times New Roman"/>
          <w:position w:val="-14"/>
          <w:sz w:val="24"/>
          <w:szCs w:val="24"/>
          <w:bdr w:val="none" w:sz="0" w:space="0" w:color="auto" w:frame="1"/>
          <w:lang w:eastAsia="ar-SA"/>
        </w:rPr>
        <w:t>) grupė –</w:t>
      </w:r>
      <w:r w:rsidR="000552BD" w:rsidRPr="0064549A">
        <w:rPr>
          <w:rFonts w:ascii="Times New Roman" w:eastAsia="Times New Roman" w:hAnsi="Times New Roman"/>
          <w:position w:val="-14"/>
          <w:sz w:val="24"/>
          <w:szCs w:val="24"/>
          <w:bdr w:val="none" w:sz="0" w:space="0" w:color="auto" w:frame="1"/>
          <w:lang w:eastAsia="ar-SA"/>
        </w:rPr>
        <w:t xml:space="preserve"> </w:t>
      </w:r>
      <w:r w:rsidR="003E6D5D" w:rsidRPr="0064549A">
        <w:rPr>
          <w:rFonts w:ascii="Times New Roman" w:eastAsia="Times New Roman" w:hAnsi="Times New Roman"/>
          <w:position w:val="-14"/>
          <w:sz w:val="24"/>
          <w:szCs w:val="24"/>
          <w:bdr w:val="none" w:sz="0" w:space="0" w:color="auto" w:frame="1"/>
          <w:lang w:eastAsia="ar-SA"/>
        </w:rPr>
        <w:t>visuomeninės paskirties</w:t>
      </w:r>
      <w:r w:rsidRPr="0064549A">
        <w:rPr>
          <w:rFonts w:ascii="Times New Roman" w:eastAsia="Times New Roman" w:hAnsi="Times New Roman"/>
          <w:position w:val="-14"/>
          <w:sz w:val="24"/>
          <w:szCs w:val="24"/>
          <w:bdr w:val="none" w:sz="0" w:space="0" w:color="auto" w:frame="1"/>
          <w:lang w:eastAsia="ar-SA"/>
        </w:rPr>
        <w:t xml:space="preserve"> pastatai;</w:t>
      </w:r>
    </w:p>
    <w:p w14:paraId="51645383" w14:textId="77777777" w:rsidR="00C427B1" w:rsidRPr="0064549A" w:rsidRDefault="00CE6DFE" w:rsidP="00C427B1">
      <w:pPr>
        <w:pStyle w:val="ListParagraph"/>
        <w:numPr>
          <w:ilvl w:val="1"/>
          <w:numId w:val="15"/>
        </w:numPr>
        <w:suppressAutoHyphens/>
        <w:autoSpaceDN/>
        <w:jc w:val="both"/>
        <w:rPr>
          <w:rFonts w:ascii="Times New Roman" w:eastAsia="Times New Roman" w:hAnsi="Times New Roman"/>
          <w:position w:val="-14"/>
          <w:sz w:val="24"/>
          <w:szCs w:val="24"/>
          <w:bdr w:val="none" w:sz="0" w:space="0" w:color="auto" w:frame="1"/>
          <w:lang w:eastAsia="ar-SA"/>
        </w:rPr>
      </w:pPr>
      <w:r w:rsidRPr="0064549A">
        <w:rPr>
          <w:rFonts w:ascii="Times New Roman" w:eastAsia="Times New Roman" w:hAnsi="Times New Roman"/>
          <w:position w:val="-14"/>
          <w:sz w:val="24"/>
          <w:szCs w:val="24"/>
          <w:bdr w:val="none" w:sz="0" w:space="0" w:color="auto" w:frame="1"/>
          <w:lang w:eastAsia="ar-SA"/>
        </w:rPr>
        <w:t xml:space="preserve">Objekto (pastato) </w:t>
      </w:r>
      <w:r w:rsidR="00EB38C2" w:rsidRPr="0064549A">
        <w:rPr>
          <w:rFonts w:ascii="Times New Roman" w:eastAsia="Times New Roman" w:hAnsi="Times New Roman"/>
          <w:position w:val="-14"/>
          <w:sz w:val="24"/>
          <w:szCs w:val="24"/>
          <w:bdr w:val="none" w:sz="0" w:space="0" w:color="auto" w:frame="1"/>
          <w:lang w:eastAsia="ar-SA"/>
        </w:rPr>
        <w:t>atliktų statybos darbų kaina</w:t>
      </w:r>
      <w:r w:rsidRPr="0064549A">
        <w:rPr>
          <w:rFonts w:ascii="Times New Roman" w:eastAsia="Times New Roman" w:hAnsi="Times New Roman"/>
          <w:position w:val="-14"/>
          <w:sz w:val="24"/>
          <w:szCs w:val="24"/>
          <w:bdr w:val="none" w:sz="0" w:space="0" w:color="auto" w:frame="1"/>
          <w:lang w:eastAsia="ar-SA"/>
        </w:rPr>
        <w:t xml:space="preserve"> - ne mažesn</w:t>
      </w:r>
      <w:r w:rsidR="00EB38C2" w:rsidRPr="0064549A">
        <w:rPr>
          <w:rFonts w:ascii="Times New Roman" w:eastAsia="Times New Roman" w:hAnsi="Times New Roman"/>
          <w:position w:val="-14"/>
          <w:sz w:val="24"/>
          <w:szCs w:val="24"/>
          <w:bdr w:val="none" w:sz="0" w:space="0" w:color="auto" w:frame="1"/>
          <w:lang w:eastAsia="ar-SA"/>
        </w:rPr>
        <w:t>ė</w:t>
      </w:r>
      <w:r w:rsidRPr="0064549A">
        <w:rPr>
          <w:rFonts w:ascii="Times New Roman" w:eastAsia="Times New Roman" w:hAnsi="Times New Roman"/>
          <w:position w:val="-14"/>
          <w:sz w:val="24"/>
          <w:szCs w:val="24"/>
          <w:bdr w:val="none" w:sz="0" w:space="0" w:color="auto" w:frame="1"/>
          <w:lang w:eastAsia="ar-SA"/>
        </w:rPr>
        <w:t xml:space="preserve"> kaip </w:t>
      </w:r>
      <w:r w:rsidR="004144C5" w:rsidRPr="0064549A">
        <w:rPr>
          <w:rFonts w:ascii="Times New Roman" w:eastAsia="Times New Roman" w:hAnsi="Times New Roman"/>
          <w:position w:val="-14"/>
          <w:sz w:val="24"/>
          <w:szCs w:val="24"/>
          <w:bdr w:val="none" w:sz="0" w:space="0" w:color="auto" w:frame="1"/>
          <w:lang w:eastAsia="ar-SA"/>
        </w:rPr>
        <w:t>10</w:t>
      </w:r>
      <w:r w:rsidR="008F428F" w:rsidRPr="0064549A">
        <w:rPr>
          <w:rFonts w:ascii="Times New Roman" w:eastAsia="Times New Roman" w:hAnsi="Times New Roman"/>
          <w:position w:val="-14"/>
          <w:sz w:val="24"/>
          <w:szCs w:val="24"/>
          <w:bdr w:val="none" w:sz="0" w:space="0" w:color="auto" w:frame="1"/>
          <w:lang w:eastAsia="ar-SA"/>
        </w:rPr>
        <w:t> </w:t>
      </w:r>
      <w:r w:rsidR="003E6D5D" w:rsidRPr="0064549A">
        <w:rPr>
          <w:rFonts w:ascii="Times New Roman" w:eastAsia="Times New Roman" w:hAnsi="Times New Roman"/>
          <w:position w:val="-14"/>
          <w:sz w:val="24"/>
          <w:szCs w:val="24"/>
          <w:bdr w:val="none" w:sz="0" w:space="0" w:color="auto" w:frame="1"/>
          <w:lang w:eastAsia="ar-SA"/>
        </w:rPr>
        <w:t>0</w:t>
      </w:r>
      <w:r w:rsidR="00EB38C2" w:rsidRPr="0064549A">
        <w:rPr>
          <w:rFonts w:ascii="Times New Roman" w:eastAsia="Times New Roman" w:hAnsi="Times New Roman"/>
          <w:position w:val="-14"/>
          <w:sz w:val="24"/>
          <w:szCs w:val="24"/>
          <w:bdr w:val="none" w:sz="0" w:space="0" w:color="auto" w:frame="1"/>
          <w:lang w:eastAsia="ar-SA"/>
        </w:rPr>
        <w:t>00</w:t>
      </w:r>
      <w:r w:rsidR="008F428F" w:rsidRPr="0064549A">
        <w:rPr>
          <w:rFonts w:ascii="Times New Roman" w:eastAsia="Times New Roman" w:hAnsi="Times New Roman"/>
          <w:position w:val="-14"/>
          <w:sz w:val="24"/>
          <w:szCs w:val="24"/>
          <w:bdr w:val="none" w:sz="0" w:space="0" w:color="auto" w:frame="1"/>
          <w:lang w:eastAsia="ar-SA"/>
        </w:rPr>
        <w:t xml:space="preserve"> 000</w:t>
      </w:r>
      <w:r w:rsidR="00EB38C2" w:rsidRPr="0064549A">
        <w:rPr>
          <w:rFonts w:ascii="Times New Roman" w:eastAsia="Times New Roman" w:hAnsi="Times New Roman"/>
          <w:position w:val="-14"/>
          <w:sz w:val="24"/>
          <w:szCs w:val="24"/>
          <w:bdr w:val="none" w:sz="0" w:space="0" w:color="auto" w:frame="1"/>
          <w:lang w:eastAsia="ar-SA"/>
        </w:rPr>
        <w:t xml:space="preserve"> eurų be PVM</w:t>
      </w:r>
      <w:r w:rsidRPr="0064549A">
        <w:rPr>
          <w:rFonts w:ascii="Times New Roman" w:eastAsia="Times New Roman" w:hAnsi="Times New Roman"/>
          <w:position w:val="-14"/>
          <w:sz w:val="24"/>
          <w:szCs w:val="24"/>
          <w:bdr w:val="none" w:sz="0" w:space="0" w:color="auto" w:frame="1"/>
          <w:lang w:eastAsia="ar-SA"/>
        </w:rPr>
        <w:t>;</w:t>
      </w:r>
    </w:p>
    <w:p w14:paraId="48BF54E6" w14:textId="6F28C428" w:rsidR="00C427B1" w:rsidRPr="0064549A" w:rsidRDefault="00CE6DFE" w:rsidP="00C427B1">
      <w:pPr>
        <w:pStyle w:val="ListParagraph"/>
        <w:numPr>
          <w:ilvl w:val="1"/>
          <w:numId w:val="15"/>
        </w:numPr>
        <w:suppressAutoHyphens/>
        <w:autoSpaceDN/>
        <w:jc w:val="both"/>
        <w:rPr>
          <w:rFonts w:ascii="Times New Roman" w:eastAsia="Times New Roman" w:hAnsi="Times New Roman"/>
          <w:position w:val="-14"/>
          <w:sz w:val="24"/>
          <w:szCs w:val="24"/>
          <w:bdr w:val="none" w:sz="0" w:space="0" w:color="auto" w:frame="1"/>
          <w:lang w:eastAsia="ar-SA"/>
        </w:rPr>
      </w:pPr>
      <w:r w:rsidRPr="0064549A">
        <w:rPr>
          <w:rFonts w:ascii="Times New Roman" w:eastAsia="Times New Roman" w:hAnsi="Times New Roman"/>
          <w:position w:val="-14"/>
          <w:sz w:val="24"/>
          <w:szCs w:val="24"/>
          <w:bdr w:val="none" w:sz="0" w:space="0" w:color="auto" w:frame="1"/>
          <w:lang w:eastAsia="ar-SA"/>
        </w:rPr>
        <w:t xml:space="preserve">Objekte (pastate) vykdyti ypatingo statinio (pastato) naujos statybos darbai </w:t>
      </w:r>
      <w:r w:rsidR="00B85719" w:rsidRPr="0064549A">
        <w:rPr>
          <w:rFonts w:ascii="Times New Roman" w:eastAsia="Times New Roman" w:hAnsi="Times New Roman"/>
          <w:position w:val="-14"/>
          <w:sz w:val="24"/>
          <w:szCs w:val="24"/>
          <w:bdr w:val="none" w:sz="0" w:space="0" w:color="auto" w:frame="1"/>
          <w:lang w:eastAsia="ar-SA"/>
        </w:rPr>
        <w:t>ir/</w:t>
      </w:r>
      <w:r w:rsidRPr="0064549A">
        <w:rPr>
          <w:rFonts w:ascii="Times New Roman" w:eastAsia="Times New Roman" w:hAnsi="Times New Roman"/>
          <w:position w:val="-14"/>
          <w:sz w:val="24"/>
          <w:szCs w:val="24"/>
          <w:bdr w:val="none" w:sz="0" w:space="0" w:color="auto" w:frame="1"/>
          <w:lang w:eastAsia="ar-SA"/>
        </w:rPr>
        <w:t>ar rekonstravimo darbai</w:t>
      </w:r>
      <w:r w:rsidR="00C427B1" w:rsidRPr="0064549A">
        <w:rPr>
          <w:rFonts w:ascii="Times New Roman" w:eastAsia="Times New Roman" w:hAnsi="Times New Roman"/>
          <w:position w:val="-14"/>
          <w:sz w:val="24"/>
          <w:szCs w:val="24"/>
          <w:bdr w:val="none" w:sz="0" w:space="0" w:color="auto" w:frame="1"/>
          <w:lang w:eastAsia="ar-SA"/>
        </w:rPr>
        <w:t>.</w:t>
      </w:r>
    </w:p>
    <w:p w14:paraId="011CD48B" w14:textId="44F2CBAD" w:rsidR="000552BD" w:rsidRPr="0064549A" w:rsidRDefault="00CE6DFE" w:rsidP="00C427B1">
      <w:pPr>
        <w:pStyle w:val="ListParagraph"/>
        <w:numPr>
          <w:ilvl w:val="1"/>
          <w:numId w:val="15"/>
        </w:numPr>
        <w:suppressAutoHyphens/>
        <w:autoSpaceDN/>
        <w:jc w:val="both"/>
        <w:rPr>
          <w:rFonts w:ascii="Times New Roman" w:eastAsia="Times New Roman" w:hAnsi="Times New Roman"/>
          <w:position w:val="-14"/>
          <w:sz w:val="24"/>
          <w:szCs w:val="24"/>
          <w:bdr w:val="none" w:sz="0" w:space="0" w:color="auto" w:frame="1"/>
          <w:lang w:eastAsia="ar-SA"/>
        </w:rPr>
      </w:pPr>
      <w:r w:rsidRPr="0064549A">
        <w:rPr>
          <w:rFonts w:ascii="Times New Roman" w:eastAsia="Times New Roman" w:hAnsi="Times New Roman"/>
          <w:position w:val="-14"/>
          <w:sz w:val="24"/>
          <w:szCs w:val="24"/>
          <w:bdr w:val="none" w:sz="0" w:space="0" w:color="auto" w:frame="1"/>
          <w:lang w:eastAsia="ar-SA"/>
        </w:rPr>
        <w:t>Specialistas turi būti dirbęs minėtose pareigose nuo atitinkamo objekto (pastato) statybos darbų vykdymo pradžios iki statybos procedūrų užbaigimo.</w:t>
      </w:r>
    </w:p>
    <w:p w14:paraId="0BDEA441" w14:textId="483ED4C2" w:rsidR="00D558A8" w:rsidRPr="0064549A" w:rsidRDefault="00D558A8" w:rsidP="00C427B1">
      <w:pPr>
        <w:pStyle w:val="ListParagraph"/>
        <w:numPr>
          <w:ilvl w:val="0"/>
          <w:numId w:val="15"/>
        </w:numPr>
        <w:tabs>
          <w:tab w:val="left" w:pos="1134"/>
        </w:tabs>
        <w:ind w:right="60"/>
        <w:jc w:val="both"/>
        <w:rPr>
          <w:rFonts w:ascii="Times New Roman" w:hAnsi="Times New Roman"/>
          <w:sz w:val="24"/>
          <w:szCs w:val="24"/>
        </w:rPr>
      </w:pPr>
      <w:r w:rsidRPr="0064549A">
        <w:rPr>
          <w:rFonts w:ascii="Times New Roman" w:hAnsi="Times New Roman"/>
          <w:b/>
          <w:bCs/>
          <w:sz w:val="24"/>
          <w:szCs w:val="24"/>
        </w:rPr>
        <w:t xml:space="preserve">Įrodantys dokumentai: </w:t>
      </w:r>
      <w:r w:rsidRPr="0064549A">
        <w:rPr>
          <w:rFonts w:ascii="Times New Roman" w:hAnsi="Times New Roman"/>
          <w:sz w:val="24"/>
          <w:szCs w:val="24"/>
        </w:rPr>
        <w:t xml:space="preserve">kartu su pasiūlymu turi būti pateikti dokumentai, įrodantys, </w:t>
      </w:r>
      <w:r w:rsidRPr="0064549A">
        <w:rPr>
          <w:rFonts w:ascii="Times New Roman" w:hAnsi="Times New Roman"/>
          <w:iCs/>
          <w:sz w:val="24"/>
          <w:szCs w:val="24"/>
          <w:bdr w:val="none" w:sz="0" w:space="0" w:color="auto" w:frame="1"/>
          <w:lang w:eastAsia="ar-SA"/>
        </w:rPr>
        <w:t xml:space="preserve">ypatingo statinio statybos </w:t>
      </w:r>
      <w:r w:rsidRPr="0064549A">
        <w:rPr>
          <w:rFonts w:ascii="Times New Roman" w:hAnsi="Times New Roman"/>
          <w:sz w:val="24"/>
          <w:szCs w:val="24"/>
        </w:rPr>
        <w:t>darbų vadovo patirtį:</w:t>
      </w:r>
    </w:p>
    <w:p w14:paraId="77501BDD" w14:textId="732BA6B6" w:rsidR="00D558A8" w:rsidRPr="0064549A" w:rsidRDefault="00D558A8" w:rsidP="00D558A8">
      <w:pPr>
        <w:pStyle w:val="ListParagraph"/>
        <w:widowControl w:val="0"/>
        <w:numPr>
          <w:ilvl w:val="0"/>
          <w:numId w:val="9"/>
        </w:numPr>
        <w:tabs>
          <w:tab w:val="left" w:pos="1701"/>
        </w:tabs>
        <w:autoSpaceDE w:val="0"/>
        <w:ind w:right="60"/>
        <w:jc w:val="both"/>
        <w:rPr>
          <w:rFonts w:ascii="Times New Roman" w:hAnsi="Times New Roman"/>
          <w:sz w:val="24"/>
          <w:szCs w:val="24"/>
        </w:rPr>
      </w:pPr>
      <w:r w:rsidRPr="0064549A">
        <w:rPr>
          <w:rFonts w:ascii="Times New Roman" w:hAnsi="Times New Roman"/>
          <w:sz w:val="24"/>
          <w:szCs w:val="24"/>
        </w:rPr>
        <w:t xml:space="preserve">užpildytas siūlomo </w:t>
      </w:r>
      <w:bookmarkStart w:id="6" w:name="_Hlk194914889"/>
      <w:r w:rsidRPr="0064549A">
        <w:rPr>
          <w:rFonts w:ascii="Times New Roman" w:hAnsi="Times New Roman"/>
          <w:iCs/>
          <w:sz w:val="24"/>
          <w:szCs w:val="24"/>
          <w:bdr w:val="none" w:sz="0" w:space="0" w:color="auto" w:frame="1"/>
          <w:lang w:eastAsia="ar-SA"/>
        </w:rPr>
        <w:t xml:space="preserve">ypatingo statinio statybos </w:t>
      </w:r>
      <w:r w:rsidRPr="0064549A">
        <w:rPr>
          <w:rFonts w:ascii="Times New Roman" w:hAnsi="Times New Roman"/>
          <w:sz w:val="24"/>
          <w:szCs w:val="24"/>
        </w:rPr>
        <w:t xml:space="preserve">darbų vadovo </w:t>
      </w:r>
      <w:r w:rsidR="00AD5574" w:rsidRPr="0064549A">
        <w:rPr>
          <w:rFonts w:ascii="Times New Roman" w:eastAsia="Times New Roman" w:hAnsi="Times New Roman"/>
          <w:sz w:val="24"/>
          <w:szCs w:val="24"/>
        </w:rPr>
        <w:t>vadovautų</w:t>
      </w:r>
      <w:r w:rsidRPr="0064549A">
        <w:rPr>
          <w:rFonts w:ascii="Times New Roman" w:eastAsia="Times New Roman" w:hAnsi="Times New Roman"/>
          <w:sz w:val="24"/>
          <w:szCs w:val="24"/>
        </w:rPr>
        <w:t xml:space="preserve"> </w:t>
      </w:r>
      <w:r w:rsidR="00AD5574" w:rsidRPr="0064549A">
        <w:rPr>
          <w:rFonts w:ascii="Times New Roman" w:eastAsia="Times New Roman" w:hAnsi="Times New Roman"/>
          <w:sz w:val="24"/>
          <w:szCs w:val="24"/>
        </w:rPr>
        <w:t xml:space="preserve">objektų </w:t>
      </w:r>
      <w:r w:rsidRPr="0064549A">
        <w:rPr>
          <w:rFonts w:ascii="Times New Roman" w:hAnsi="Times New Roman"/>
          <w:sz w:val="24"/>
          <w:szCs w:val="24"/>
        </w:rPr>
        <w:t>sąrašas</w:t>
      </w:r>
      <w:bookmarkEnd w:id="6"/>
      <w:r w:rsidR="00002DB6" w:rsidRPr="0064549A">
        <w:rPr>
          <w:rFonts w:ascii="Times New Roman" w:hAnsi="Times New Roman"/>
          <w:sz w:val="24"/>
          <w:szCs w:val="24"/>
        </w:rPr>
        <w:t>, parengtas</w:t>
      </w:r>
      <w:r w:rsidRPr="0064549A">
        <w:rPr>
          <w:rFonts w:ascii="Times New Roman" w:hAnsi="Times New Roman"/>
          <w:sz w:val="24"/>
          <w:szCs w:val="24"/>
        </w:rPr>
        <w:t xml:space="preserve"> </w:t>
      </w:r>
      <w:r w:rsidRPr="0064549A">
        <w:rPr>
          <w:rFonts w:ascii="Times New Roman" w:eastAsia="Times New Roman" w:hAnsi="Times New Roman"/>
          <w:sz w:val="24"/>
          <w:szCs w:val="24"/>
        </w:rPr>
        <w:t>pagal</w:t>
      </w:r>
      <w:r w:rsidR="00002DB6" w:rsidRPr="0064549A">
        <w:rPr>
          <w:rFonts w:ascii="Times New Roman" w:eastAsia="Times New Roman" w:hAnsi="Times New Roman"/>
          <w:sz w:val="24"/>
          <w:szCs w:val="24"/>
        </w:rPr>
        <w:t xml:space="preserve"> pridedamą</w:t>
      </w:r>
      <w:r w:rsidRPr="0064549A">
        <w:rPr>
          <w:rFonts w:ascii="Times New Roman" w:eastAsia="Times New Roman" w:hAnsi="Times New Roman"/>
          <w:sz w:val="24"/>
          <w:szCs w:val="24"/>
        </w:rPr>
        <w:t xml:space="preserve"> </w:t>
      </w:r>
      <w:r w:rsidR="00002DB6" w:rsidRPr="0064549A">
        <w:rPr>
          <w:rFonts w:ascii="Times New Roman" w:eastAsia="Times New Roman" w:hAnsi="Times New Roman"/>
          <w:sz w:val="24"/>
          <w:szCs w:val="24"/>
        </w:rPr>
        <w:t xml:space="preserve">10.1. </w:t>
      </w:r>
      <w:r w:rsidRPr="0064549A">
        <w:rPr>
          <w:rFonts w:ascii="Times New Roman" w:eastAsia="Times New Roman" w:hAnsi="Times New Roman"/>
          <w:sz w:val="24"/>
          <w:szCs w:val="24"/>
        </w:rPr>
        <w:t>priedą</w:t>
      </w:r>
      <w:r w:rsidR="00002DB6" w:rsidRPr="0064549A">
        <w:rPr>
          <w:rFonts w:ascii="Times New Roman" w:eastAsia="Times New Roman" w:hAnsi="Times New Roman"/>
          <w:sz w:val="24"/>
          <w:szCs w:val="24"/>
        </w:rPr>
        <w:t>;</w:t>
      </w:r>
    </w:p>
    <w:p w14:paraId="2B09F055" w14:textId="77777777" w:rsidR="000552BD" w:rsidRDefault="00D558A8" w:rsidP="000552BD">
      <w:pPr>
        <w:pStyle w:val="ListParagraph"/>
        <w:widowControl w:val="0"/>
        <w:numPr>
          <w:ilvl w:val="0"/>
          <w:numId w:val="9"/>
        </w:numPr>
        <w:tabs>
          <w:tab w:val="left" w:pos="1701"/>
        </w:tabs>
        <w:autoSpaceDE w:val="0"/>
        <w:ind w:right="60"/>
        <w:jc w:val="both"/>
        <w:rPr>
          <w:rFonts w:ascii="Times New Roman" w:hAnsi="Times New Roman"/>
          <w:sz w:val="24"/>
          <w:szCs w:val="24"/>
        </w:rPr>
      </w:pPr>
      <w:r w:rsidRPr="0064549A">
        <w:rPr>
          <w:rFonts w:ascii="Times New Roman" w:hAnsi="Times New Roman"/>
          <w:iCs/>
          <w:sz w:val="24"/>
          <w:szCs w:val="24"/>
          <w:bdr w:val="none" w:sz="0" w:space="0" w:color="auto" w:frame="1"/>
          <w:lang w:eastAsia="ar-SA"/>
        </w:rPr>
        <w:t>ypatingo statinio statybos</w:t>
      </w:r>
      <w:r w:rsidRPr="0064549A">
        <w:rPr>
          <w:rFonts w:ascii="Times New Roman" w:hAnsi="Times New Roman"/>
          <w:sz w:val="24"/>
          <w:szCs w:val="24"/>
        </w:rPr>
        <w:t xml:space="preserve"> darbų vadovo </w:t>
      </w:r>
      <w:r w:rsidRPr="0064549A">
        <w:rPr>
          <w:rFonts w:ascii="Times New Roman" w:hAnsi="Times New Roman"/>
          <w:w w:val="105"/>
          <w:sz w:val="24"/>
          <w:szCs w:val="24"/>
        </w:rPr>
        <w:t>paskyrimo</w:t>
      </w:r>
      <w:r w:rsidRPr="00D558A8">
        <w:rPr>
          <w:rFonts w:ascii="Times New Roman" w:hAnsi="Times New Roman"/>
          <w:w w:val="105"/>
          <w:sz w:val="24"/>
          <w:szCs w:val="24"/>
        </w:rPr>
        <w:t xml:space="preserve"> į atitinkamas pareigas įsakymai ar kiti lygiaverčiai dokumentai, </w:t>
      </w:r>
      <w:r w:rsidRPr="00D558A8">
        <w:rPr>
          <w:rFonts w:ascii="Times New Roman" w:hAnsi="Times New Roman"/>
          <w:sz w:val="24"/>
          <w:szCs w:val="24"/>
        </w:rPr>
        <w:t>ar įrodymai, iš kurių galima nustatyti, kad siūlomas vadovaujantis specialistas buvo paskirtas vykdyti nurodyto ypatingojo statinio statybos vadovo funkcijas nuo statybos darbų pradžios iki statybos užbaigimą patvirtinančių dokumentų išdavimo;</w:t>
      </w:r>
    </w:p>
    <w:p w14:paraId="46492FD2" w14:textId="0994777A" w:rsidR="00D558A8" w:rsidRPr="00C822D0" w:rsidRDefault="00D558A8" w:rsidP="6F0975BF">
      <w:pPr>
        <w:pStyle w:val="ListParagraph"/>
        <w:widowControl w:val="0"/>
        <w:numPr>
          <w:ilvl w:val="0"/>
          <w:numId w:val="9"/>
        </w:numPr>
        <w:tabs>
          <w:tab w:val="left" w:pos="1701"/>
        </w:tabs>
        <w:autoSpaceDE w:val="0"/>
        <w:ind w:right="60"/>
        <w:jc w:val="both"/>
        <w:rPr>
          <w:rFonts w:ascii="Times New Roman" w:hAnsi="Times New Roman"/>
          <w:sz w:val="24"/>
          <w:szCs w:val="24"/>
        </w:rPr>
      </w:pPr>
      <w:r w:rsidRPr="000552BD">
        <w:rPr>
          <w:rFonts w:ascii="Times New Roman" w:hAnsi="Times New Roman"/>
          <w:sz w:val="24"/>
          <w:szCs w:val="24"/>
        </w:rPr>
        <w:t>statybos darbų užbaigimo dokumentai ir / ar kiti pagrindžiantys dokumentai ar įrodymai (jei juose bus reikalaujama informacija), iš kurių būtų galima nustatyti, kad vadovaujantis specialistas ėjo ypatingo statinio statybos vadovo pareigas</w:t>
      </w:r>
      <w:r w:rsidR="00C822D0">
        <w:rPr>
          <w:rFonts w:ascii="Times New Roman" w:hAnsi="Times New Roman"/>
          <w:sz w:val="24"/>
          <w:szCs w:val="24"/>
        </w:rPr>
        <w:t xml:space="preserve">. </w:t>
      </w:r>
      <w:r w:rsidRPr="00C822D0">
        <w:rPr>
          <w:rFonts w:ascii="Times New Roman" w:hAnsi="Times New Roman"/>
          <w:i/>
          <w:iCs/>
          <w:sz w:val="24"/>
          <w:szCs w:val="24"/>
        </w:rPr>
        <w:t>Pastaba.</w:t>
      </w:r>
      <w:r w:rsidRPr="00C822D0">
        <w:rPr>
          <w:rFonts w:ascii="Times New Roman" w:hAnsi="Times New Roman"/>
          <w:sz w:val="24"/>
          <w:szCs w:val="24"/>
        </w:rPr>
        <w:t xml:space="preserve"> </w:t>
      </w:r>
      <w:r w:rsidRPr="00C822D0">
        <w:rPr>
          <w:rFonts w:ascii="Times New Roman" w:hAnsi="Times New Roman"/>
          <w:i/>
          <w:iCs/>
          <w:sz w:val="24"/>
          <w:szCs w:val="24"/>
        </w:rPr>
        <w:t>Jei statybos užbaigimo akte nebus informacijos apie statybos darbų rūšį, statinio kategoriją</w:t>
      </w:r>
      <w:r w:rsidR="4E8A74AD" w:rsidRPr="00C822D0">
        <w:rPr>
          <w:rFonts w:ascii="Times New Roman" w:hAnsi="Times New Roman"/>
          <w:i/>
          <w:iCs/>
          <w:sz w:val="24"/>
          <w:szCs w:val="24"/>
        </w:rPr>
        <w:t xml:space="preserve"> ir rūšį</w:t>
      </w:r>
      <w:r w:rsidRPr="00C822D0">
        <w:rPr>
          <w:rFonts w:ascii="Times New Roman" w:hAnsi="Times New Roman"/>
          <w:i/>
          <w:iCs/>
          <w:sz w:val="24"/>
          <w:szCs w:val="24"/>
        </w:rPr>
        <w:t xml:space="preserve">, tiekėjas turi pateikti statinio statybos leidimą, pasirašytą jį išdavusios institucijos atsakingo asmens ir/ar projekto ekspertizės aktą, pasirašytą ekspertizės vadovo ar kitus patikimus, ne savo pačių išduotus įrodymus, kuriuose yra minėta informacija. </w:t>
      </w:r>
    </w:p>
    <w:p w14:paraId="73140D0E" w14:textId="77777777" w:rsidR="00C822D0" w:rsidRDefault="00D558A8" w:rsidP="00C822D0">
      <w:pPr>
        <w:pStyle w:val="ListParagraph"/>
        <w:numPr>
          <w:ilvl w:val="0"/>
          <w:numId w:val="15"/>
        </w:numPr>
        <w:tabs>
          <w:tab w:val="left" w:pos="567"/>
        </w:tabs>
        <w:spacing w:before="120"/>
        <w:jc w:val="both"/>
        <w:rPr>
          <w:rFonts w:ascii="Times New Roman" w:hAnsi="Times New Roman"/>
          <w:bCs/>
          <w:iCs/>
          <w:spacing w:val="-5"/>
          <w:sz w:val="24"/>
          <w:szCs w:val="24"/>
        </w:rPr>
      </w:pPr>
      <w:r w:rsidRPr="00C822D0">
        <w:rPr>
          <w:rFonts w:ascii="Times New Roman" w:hAnsi="Times New Roman"/>
          <w:bCs/>
          <w:iCs/>
          <w:spacing w:val="-5"/>
          <w:sz w:val="24"/>
          <w:szCs w:val="24"/>
        </w:rPr>
        <w:t>Kadangi tiekėjo siūlomo ypatingo statinio statybos darbų vadovo patirtis yra kokybės kriterijus (vienas iš ekonominio naudingumo vertinimo kriterijų), aukščiau nurodytų</w:t>
      </w:r>
      <w:r w:rsidRPr="00C822D0">
        <w:rPr>
          <w:rFonts w:ascii="Times New Roman" w:hAnsi="Times New Roman"/>
          <w:sz w:val="24"/>
          <w:szCs w:val="24"/>
        </w:rPr>
        <w:t xml:space="preserve"> </w:t>
      </w:r>
      <w:r w:rsidRPr="00C822D0">
        <w:rPr>
          <w:rFonts w:ascii="Times New Roman" w:hAnsi="Times New Roman"/>
          <w:bCs/>
          <w:iCs/>
          <w:spacing w:val="-5"/>
          <w:sz w:val="24"/>
          <w:szCs w:val="24"/>
        </w:rPr>
        <w:t xml:space="preserve">tiekėjo pateiktų dokumentų tikslinimas (naujos informacijos pateikimas) nėra galimas, ekonominio naudingumo kriterijaus vertinimas bus atliekamas pagal tiekėjų pasiūlymuose pateiktą </w:t>
      </w:r>
      <w:r w:rsidR="000552BD" w:rsidRPr="00C822D0">
        <w:rPr>
          <w:rFonts w:ascii="Times New Roman" w:hAnsi="Times New Roman"/>
          <w:bCs/>
          <w:iCs/>
          <w:spacing w:val="-5"/>
          <w:sz w:val="24"/>
          <w:szCs w:val="24"/>
        </w:rPr>
        <w:t xml:space="preserve">konkrečią </w:t>
      </w:r>
      <w:r w:rsidRPr="00C822D0">
        <w:rPr>
          <w:rFonts w:ascii="Times New Roman" w:hAnsi="Times New Roman"/>
          <w:bCs/>
          <w:iCs/>
          <w:spacing w:val="-5"/>
          <w:sz w:val="24"/>
          <w:szCs w:val="24"/>
        </w:rPr>
        <w:t>informaciją ir ją patvirtinančius dokumentus.</w:t>
      </w:r>
      <w:bookmarkEnd w:id="4"/>
      <w:bookmarkEnd w:id="5"/>
    </w:p>
    <w:p w14:paraId="62A5FC3A" w14:textId="76D8B7E7" w:rsidR="005028DE" w:rsidRPr="00C822D0" w:rsidRDefault="005028DE" w:rsidP="00C822D0">
      <w:pPr>
        <w:pStyle w:val="ListParagraph"/>
        <w:numPr>
          <w:ilvl w:val="0"/>
          <w:numId w:val="15"/>
        </w:numPr>
        <w:tabs>
          <w:tab w:val="left" w:pos="567"/>
        </w:tabs>
        <w:spacing w:before="120"/>
        <w:jc w:val="both"/>
        <w:rPr>
          <w:rFonts w:ascii="Times New Roman" w:hAnsi="Times New Roman"/>
          <w:bCs/>
          <w:iCs/>
          <w:spacing w:val="-5"/>
          <w:sz w:val="24"/>
          <w:szCs w:val="24"/>
        </w:rPr>
      </w:pPr>
      <w:r w:rsidRPr="00C822D0">
        <w:rPr>
          <w:rFonts w:ascii="Times New Roman" w:hAnsi="Times New Roman"/>
          <w:bCs/>
          <w:iCs/>
          <w:spacing w:val="-5"/>
          <w:sz w:val="24"/>
          <w:szCs w:val="24"/>
        </w:rPr>
        <w:t>Tiekėjui, pasiūlyme nepateikus pasiūlymo formoje deklaruotas kriterijaus reikšmes pagrindžiančių dokumentų arba pateikus neaiškius ar klaidingus duomenis, už  antrąjį kriterijų skiriama 0 balų.</w:t>
      </w:r>
    </w:p>
    <w:sectPr w:rsidR="005028DE" w:rsidRPr="00C822D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9633A"/>
    <w:multiLevelType w:val="hybridMultilevel"/>
    <w:tmpl w:val="96CEED94"/>
    <w:lvl w:ilvl="0" w:tplc="D45684D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D1D17A5"/>
    <w:multiLevelType w:val="hybridMultilevel"/>
    <w:tmpl w:val="7A8A6E6E"/>
    <w:lvl w:ilvl="0" w:tplc="FE9089D2">
      <w:start w:val="1"/>
      <w:numFmt w:val="lowerLetter"/>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D6B3B2E"/>
    <w:multiLevelType w:val="hybridMultilevel"/>
    <w:tmpl w:val="456A547C"/>
    <w:lvl w:ilvl="0" w:tplc="37CC06FC">
      <w:start w:val="2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2AF3D06"/>
    <w:multiLevelType w:val="hybridMultilevel"/>
    <w:tmpl w:val="8EF8583A"/>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 w15:restartNumberingAfterBreak="0">
    <w:nsid w:val="27F402CD"/>
    <w:multiLevelType w:val="multilevel"/>
    <w:tmpl w:val="4CDC24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1D160A"/>
    <w:multiLevelType w:val="multilevel"/>
    <w:tmpl w:val="7C401EF4"/>
    <w:lvl w:ilvl="0">
      <w:start w:val="8"/>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6" w15:restartNumberingAfterBreak="0">
    <w:nsid w:val="304874A6"/>
    <w:multiLevelType w:val="hybridMultilevel"/>
    <w:tmpl w:val="5CA6DBAE"/>
    <w:lvl w:ilvl="0" w:tplc="DF72A89E">
      <w:start w:val="2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3BC6067"/>
    <w:multiLevelType w:val="hybridMultilevel"/>
    <w:tmpl w:val="521ED7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9FC4A35"/>
    <w:multiLevelType w:val="multilevel"/>
    <w:tmpl w:val="2FA093B2"/>
    <w:lvl w:ilvl="0">
      <w:start w:val="13"/>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6415DE8"/>
    <w:multiLevelType w:val="multilevel"/>
    <w:tmpl w:val="CDCCAAC0"/>
    <w:lvl w:ilvl="0">
      <w:start w:val="15"/>
      <w:numFmt w:val="decimal"/>
      <w:lvlText w:val="%1."/>
      <w:lvlJc w:val="left"/>
      <w:pPr>
        <w:ind w:left="612" w:hanging="612"/>
      </w:pPr>
      <w:rPr>
        <w:rFonts w:eastAsia="Batang" w:hint="default"/>
      </w:rPr>
    </w:lvl>
    <w:lvl w:ilvl="1">
      <w:start w:val="7"/>
      <w:numFmt w:val="decimal"/>
      <w:lvlText w:val="%1.%2."/>
      <w:lvlJc w:val="left"/>
      <w:pPr>
        <w:ind w:left="972" w:hanging="612"/>
      </w:pPr>
      <w:rPr>
        <w:rFonts w:eastAsia="Batang" w:hint="default"/>
      </w:rPr>
    </w:lvl>
    <w:lvl w:ilvl="2">
      <w:start w:val="2"/>
      <w:numFmt w:val="decimal"/>
      <w:lvlText w:val="%1.%2.%3."/>
      <w:lvlJc w:val="left"/>
      <w:pPr>
        <w:ind w:left="1440" w:hanging="720"/>
      </w:pPr>
      <w:rPr>
        <w:rFonts w:eastAsia="Batang" w:hint="default"/>
      </w:rPr>
    </w:lvl>
    <w:lvl w:ilvl="3">
      <w:start w:val="1"/>
      <w:numFmt w:val="decimal"/>
      <w:lvlText w:val="%1.%2.%3.%4."/>
      <w:lvlJc w:val="left"/>
      <w:pPr>
        <w:ind w:left="1800" w:hanging="720"/>
      </w:pPr>
      <w:rPr>
        <w:rFonts w:eastAsia="Batang" w:hint="default"/>
      </w:rPr>
    </w:lvl>
    <w:lvl w:ilvl="4">
      <w:start w:val="1"/>
      <w:numFmt w:val="decimal"/>
      <w:lvlText w:val="%1.%2.%3.%4.%5."/>
      <w:lvlJc w:val="left"/>
      <w:pPr>
        <w:ind w:left="2520" w:hanging="1080"/>
      </w:pPr>
      <w:rPr>
        <w:rFonts w:eastAsia="Batang" w:hint="default"/>
      </w:rPr>
    </w:lvl>
    <w:lvl w:ilvl="5">
      <w:start w:val="1"/>
      <w:numFmt w:val="decimal"/>
      <w:lvlText w:val="%1.%2.%3.%4.%5.%6."/>
      <w:lvlJc w:val="left"/>
      <w:pPr>
        <w:ind w:left="2880" w:hanging="1080"/>
      </w:pPr>
      <w:rPr>
        <w:rFonts w:eastAsia="Batang" w:hint="default"/>
      </w:rPr>
    </w:lvl>
    <w:lvl w:ilvl="6">
      <w:start w:val="1"/>
      <w:numFmt w:val="decimal"/>
      <w:lvlText w:val="%1.%2.%3.%4.%5.%6.%7."/>
      <w:lvlJc w:val="left"/>
      <w:pPr>
        <w:ind w:left="3600" w:hanging="1440"/>
      </w:pPr>
      <w:rPr>
        <w:rFonts w:eastAsia="Batang" w:hint="default"/>
      </w:rPr>
    </w:lvl>
    <w:lvl w:ilvl="7">
      <w:start w:val="1"/>
      <w:numFmt w:val="decimal"/>
      <w:lvlText w:val="%1.%2.%3.%4.%5.%6.%7.%8."/>
      <w:lvlJc w:val="left"/>
      <w:pPr>
        <w:ind w:left="3960" w:hanging="1440"/>
      </w:pPr>
      <w:rPr>
        <w:rFonts w:eastAsia="Batang" w:hint="default"/>
      </w:rPr>
    </w:lvl>
    <w:lvl w:ilvl="8">
      <w:start w:val="1"/>
      <w:numFmt w:val="decimal"/>
      <w:lvlText w:val="%1.%2.%3.%4.%5.%6.%7.%8.%9."/>
      <w:lvlJc w:val="left"/>
      <w:pPr>
        <w:ind w:left="4680" w:hanging="1800"/>
      </w:pPr>
      <w:rPr>
        <w:rFonts w:eastAsia="Batang" w:hint="default"/>
      </w:rPr>
    </w:lvl>
  </w:abstractNum>
  <w:abstractNum w:abstractNumId="10" w15:restartNumberingAfterBreak="0">
    <w:nsid w:val="57F17C84"/>
    <w:multiLevelType w:val="hybridMultilevel"/>
    <w:tmpl w:val="6254C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D68AC"/>
    <w:multiLevelType w:val="multilevel"/>
    <w:tmpl w:val="EE8C026E"/>
    <w:lvl w:ilvl="0">
      <w:start w:val="1"/>
      <w:numFmt w:val="decimal"/>
      <w:lvlText w:val="%1."/>
      <w:lvlJc w:val="left"/>
      <w:pPr>
        <w:ind w:left="1069"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8D03FD"/>
    <w:multiLevelType w:val="hybridMultilevel"/>
    <w:tmpl w:val="6E5E8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241D8A"/>
    <w:multiLevelType w:val="multilevel"/>
    <w:tmpl w:val="EE8C026E"/>
    <w:lvl w:ilvl="0">
      <w:start w:val="1"/>
      <w:numFmt w:val="decimal"/>
      <w:lvlText w:val="%1."/>
      <w:lvlJc w:val="left"/>
      <w:pPr>
        <w:ind w:left="1069"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B53660E"/>
    <w:multiLevelType w:val="multilevel"/>
    <w:tmpl w:val="E6A621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5061578">
    <w:abstractNumId w:val="3"/>
  </w:num>
  <w:num w:numId="2" w16cid:durableId="1255045232">
    <w:abstractNumId w:val="9"/>
  </w:num>
  <w:num w:numId="3" w16cid:durableId="360401359">
    <w:abstractNumId w:val="5"/>
  </w:num>
  <w:num w:numId="4" w16cid:durableId="1569681387">
    <w:abstractNumId w:val="10"/>
  </w:num>
  <w:num w:numId="5" w16cid:durableId="1985889500">
    <w:abstractNumId w:val="13"/>
  </w:num>
  <w:num w:numId="6" w16cid:durableId="1438790019">
    <w:abstractNumId w:val="8"/>
  </w:num>
  <w:num w:numId="7" w16cid:durableId="111824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7618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1705362">
    <w:abstractNumId w:val="0"/>
  </w:num>
  <w:num w:numId="10" w16cid:durableId="446659865">
    <w:abstractNumId w:val="6"/>
  </w:num>
  <w:num w:numId="11" w16cid:durableId="209804578">
    <w:abstractNumId w:val="2"/>
  </w:num>
  <w:num w:numId="12" w16cid:durableId="458380385">
    <w:abstractNumId w:val="11"/>
  </w:num>
  <w:num w:numId="13" w16cid:durableId="636225377">
    <w:abstractNumId w:val="12"/>
  </w:num>
  <w:num w:numId="14" w16cid:durableId="2016374242">
    <w:abstractNumId w:val="14"/>
  </w:num>
  <w:num w:numId="15" w16cid:durableId="21248384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3DB"/>
    <w:rsid w:val="00002DB6"/>
    <w:rsid w:val="000207B8"/>
    <w:rsid w:val="000466E3"/>
    <w:rsid w:val="00053160"/>
    <w:rsid w:val="000552BD"/>
    <w:rsid w:val="000728E8"/>
    <w:rsid w:val="00081D90"/>
    <w:rsid w:val="00096E0C"/>
    <w:rsid w:val="000A1FC4"/>
    <w:rsid w:val="000E6A47"/>
    <w:rsid w:val="000F45CA"/>
    <w:rsid w:val="001022B2"/>
    <w:rsid w:val="00111BA0"/>
    <w:rsid w:val="00114F5A"/>
    <w:rsid w:val="001171F4"/>
    <w:rsid w:val="00150A22"/>
    <w:rsid w:val="00173FFC"/>
    <w:rsid w:val="0017714B"/>
    <w:rsid w:val="001809FB"/>
    <w:rsid w:val="00185FF4"/>
    <w:rsid w:val="00192628"/>
    <w:rsid w:val="001A260E"/>
    <w:rsid w:val="001B5721"/>
    <w:rsid w:val="001F2F85"/>
    <w:rsid w:val="00216585"/>
    <w:rsid w:val="002574A3"/>
    <w:rsid w:val="00264BCD"/>
    <w:rsid w:val="00267C3E"/>
    <w:rsid w:val="00293063"/>
    <w:rsid w:val="002A38A9"/>
    <w:rsid w:val="002E3977"/>
    <w:rsid w:val="002E74C2"/>
    <w:rsid w:val="00303388"/>
    <w:rsid w:val="00304BB8"/>
    <w:rsid w:val="00311D99"/>
    <w:rsid w:val="003226F9"/>
    <w:rsid w:val="003321A7"/>
    <w:rsid w:val="00332D75"/>
    <w:rsid w:val="00346F75"/>
    <w:rsid w:val="00367BD6"/>
    <w:rsid w:val="00387711"/>
    <w:rsid w:val="00393EA4"/>
    <w:rsid w:val="003B1EF6"/>
    <w:rsid w:val="003B3462"/>
    <w:rsid w:val="003C5FC6"/>
    <w:rsid w:val="003D57B2"/>
    <w:rsid w:val="003E6D5D"/>
    <w:rsid w:val="003F32F5"/>
    <w:rsid w:val="00402B62"/>
    <w:rsid w:val="00412669"/>
    <w:rsid w:val="004144C5"/>
    <w:rsid w:val="00414715"/>
    <w:rsid w:val="0042164A"/>
    <w:rsid w:val="00432078"/>
    <w:rsid w:val="00444054"/>
    <w:rsid w:val="00445757"/>
    <w:rsid w:val="0045725F"/>
    <w:rsid w:val="00471B14"/>
    <w:rsid w:val="00476FC6"/>
    <w:rsid w:val="00480C62"/>
    <w:rsid w:val="005028DE"/>
    <w:rsid w:val="00531CFB"/>
    <w:rsid w:val="0053234B"/>
    <w:rsid w:val="00556199"/>
    <w:rsid w:val="00557951"/>
    <w:rsid w:val="005B1BD7"/>
    <w:rsid w:val="005C3F84"/>
    <w:rsid w:val="005E7CCC"/>
    <w:rsid w:val="00621817"/>
    <w:rsid w:val="00623B49"/>
    <w:rsid w:val="006263DA"/>
    <w:rsid w:val="00626914"/>
    <w:rsid w:val="00640979"/>
    <w:rsid w:val="0064549A"/>
    <w:rsid w:val="0067254C"/>
    <w:rsid w:val="00686973"/>
    <w:rsid w:val="00690FED"/>
    <w:rsid w:val="00691F02"/>
    <w:rsid w:val="006B5036"/>
    <w:rsid w:val="00705980"/>
    <w:rsid w:val="00705C5E"/>
    <w:rsid w:val="007065D5"/>
    <w:rsid w:val="00740140"/>
    <w:rsid w:val="00763D7B"/>
    <w:rsid w:val="0078255A"/>
    <w:rsid w:val="007D778C"/>
    <w:rsid w:val="00806A16"/>
    <w:rsid w:val="00823CFD"/>
    <w:rsid w:val="008746C0"/>
    <w:rsid w:val="008D0F12"/>
    <w:rsid w:val="008F428F"/>
    <w:rsid w:val="008F62CC"/>
    <w:rsid w:val="009023DB"/>
    <w:rsid w:val="0092056C"/>
    <w:rsid w:val="00926F6C"/>
    <w:rsid w:val="009A034C"/>
    <w:rsid w:val="009A40F0"/>
    <w:rsid w:val="009B22D5"/>
    <w:rsid w:val="009C6F8C"/>
    <w:rsid w:val="009E5489"/>
    <w:rsid w:val="009F6A33"/>
    <w:rsid w:val="00A33BC8"/>
    <w:rsid w:val="00A70A55"/>
    <w:rsid w:val="00AC1446"/>
    <w:rsid w:val="00AC2713"/>
    <w:rsid w:val="00AD5574"/>
    <w:rsid w:val="00AD6C93"/>
    <w:rsid w:val="00B1713D"/>
    <w:rsid w:val="00B2314F"/>
    <w:rsid w:val="00B24021"/>
    <w:rsid w:val="00B249C1"/>
    <w:rsid w:val="00B367A7"/>
    <w:rsid w:val="00B85719"/>
    <w:rsid w:val="00B91B33"/>
    <w:rsid w:val="00B92B02"/>
    <w:rsid w:val="00B969AB"/>
    <w:rsid w:val="00BA54DC"/>
    <w:rsid w:val="00BC14C6"/>
    <w:rsid w:val="00BF56D4"/>
    <w:rsid w:val="00C05899"/>
    <w:rsid w:val="00C114EF"/>
    <w:rsid w:val="00C1779F"/>
    <w:rsid w:val="00C427B1"/>
    <w:rsid w:val="00C4500B"/>
    <w:rsid w:val="00C64F46"/>
    <w:rsid w:val="00C81DEB"/>
    <w:rsid w:val="00C822D0"/>
    <w:rsid w:val="00C95255"/>
    <w:rsid w:val="00CD00E8"/>
    <w:rsid w:val="00CD23CB"/>
    <w:rsid w:val="00CE6DFE"/>
    <w:rsid w:val="00D01DCE"/>
    <w:rsid w:val="00D558A8"/>
    <w:rsid w:val="00D80BD0"/>
    <w:rsid w:val="00D83E71"/>
    <w:rsid w:val="00D95AAD"/>
    <w:rsid w:val="00DD7A3A"/>
    <w:rsid w:val="00DE3F02"/>
    <w:rsid w:val="00DF3C56"/>
    <w:rsid w:val="00E17EF3"/>
    <w:rsid w:val="00E226A6"/>
    <w:rsid w:val="00E37B49"/>
    <w:rsid w:val="00E43DE0"/>
    <w:rsid w:val="00EB38C2"/>
    <w:rsid w:val="00EC5692"/>
    <w:rsid w:val="00EE0AD2"/>
    <w:rsid w:val="00EE3E6D"/>
    <w:rsid w:val="00F03CC7"/>
    <w:rsid w:val="00F265E6"/>
    <w:rsid w:val="00F44426"/>
    <w:rsid w:val="00F62B6F"/>
    <w:rsid w:val="00F66307"/>
    <w:rsid w:val="00F83A8A"/>
    <w:rsid w:val="00FA1434"/>
    <w:rsid w:val="00FB0DB5"/>
    <w:rsid w:val="0669D16C"/>
    <w:rsid w:val="068F337E"/>
    <w:rsid w:val="0B2A6FE8"/>
    <w:rsid w:val="31EC686F"/>
    <w:rsid w:val="37101EA2"/>
    <w:rsid w:val="3C39E9CD"/>
    <w:rsid w:val="3DC79FDF"/>
    <w:rsid w:val="4E8A74AD"/>
    <w:rsid w:val="525A2D1B"/>
    <w:rsid w:val="527820B2"/>
    <w:rsid w:val="558758DF"/>
    <w:rsid w:val="6F0975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0B551"/>
  <w15:chartTrackingRefBased/>
  <w15:docId w15:val="{CF6B978E-8351-4EBC-AAB6-5A418A08E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DFE"/>
    <w:pPr>
      <w:autoSpaceDN w:val="0"/>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Style2">
    <w:name w:val="Table Style 2"/>
    <w:rsid w:val="009023DB"/>
    <w:pPr>
      <w:autoSpaceDN w:val="0"/>
      <w:spacing w:after="0" w:line="240" w:lineRule="auto"/>
    </w:pPr>
    <w:rPr>
      <w:rFonts w:ascii="Helvetica" w:eastAsia="Arial Unicode MS" w:hAnsi="Arial Unicode MS" w:cs="Arial Unicode MS"/>
      <w:color w:val="000000"/>
      <w:sz w:val="20"/>
      <w:szCs w:val="20"/>
      <w:u w:color="000000"/>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C2713"/>
    <w:pPr>
      <w:ind w:left="720"/>
      <w:contextualSpacing/>
    </w:pPr>
  </w:style>
  <w:style w:type="paragraph" w:styleId="Subtitle">
    <w:name w:val="Subtitle"/>
    <w:basedOn w:val="Normal"/>
    <w:next w:val="Normal"/>
    <w:link w:val="SubtitleChar"/>
    <w:uiPriority w:val="11"/>
    <w:qFormat/>
    <w:rsid w:val="0092056C"/>
    <w:pPr>
      <w:numPr>
        <w:ilvl w:val="1"/>
      </w:num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92056C"/>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92056C"/>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DefaultParagraphFont"/>
    <w:link w:val="paragrafesrasas2lygis"/>
    <w:rsid w:val="0092056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2056C"/>
    <w:pPr>
      <w:spacing w:after="120" w:line="480" w:lineRule="auto"/>
      <w:ind w:left="283"/>
    </w:pPr>
  </w:style>
  <w:style w:type="character" w:customStyle="1" w:styleId="BodyTextIndent2Char">
    <w:name w:val="Body Text Indent 2 Char"/>
    <w:basedOn w:val="DefaultParagraphFont"/>
    <w:link w:val="BodyTextIndent2"/>
    <w:uiPriority w:val="99"/>
    <w:semiHidden/>
    <w:rsid w:val="0092056C"/>
    <w:rPr>
      <w:rFonts w:ascii="Calibri" w:eastAsia="Calibri"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E6DFE"/>
    <w:rPr>
      <w:rFonts w:ascii="Calibri" w:eastAsia="Calibri" w:hAnsi="Calibri" w:cs="Times New Roman"/>
    </w:rPr>
  </w:style>
  <w:style w:type="table" w:styleId="TableGrid">
    <w:name w:val="Table Grid"/>
    <w:basedOn w:val="TableNormal"/>
    <w:uiPriority w:val="39"/>
    <w:rsid w:val="00F62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1446"/>
    <w:rPr>
      <w:sz w:val="16"/>
      <w:szCs w:val="16"/>
    </w:rPr>
  </w:style>
  <w:style w:type="paragraph" w:styleId="CommentText">
    <w:name w:val="annotation text"/>
    <w:basedOn w:val="Normal"/>
    <w:link w:val="CommentTextChar"/>
    <w:uiPriority w:val="99"/>
    <w:unhideWhenUsed/>
    <w:rsid w:val="00AC1446"/>
    <w:rPr>
      <w:sz w:val="20"/>
      <w:szCs w:val="20"/>
    </w:rPr>
  </w:style>
  <w:style w:type="character" w:customStyle="1" w:styleId="CommentTextChar">
    <w:name w:val="Comment Text Char"/>
    <w:basedOn w:val="DefaultParagraphFont"/>
    <w:link w:val="CommentText"/>
    <w:uiPriority w:val="99"/>
    <w:rsid w:val="00AC144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C1446"/>
    <w:rPr>
      <w:b/>
      <w:bCs/>
    </w:rPr>
  </w:style>
  <w:style w:type="character" w:customStyle="1" w:styleId="CommentSubjectChar">
    <w:name w:val="Comment Subject Char"/>
    <w:basedOn w:val="CommentTextChar"/>
    <w:link w:val="CommentSubject"/>
    <w:uiPriority w:val="99"/>
    <w:semiHidden/>
    <w:rsid w:val="00AC1446"/>
    <w:rPr>
      <w:rFonts w:ascii="Calibri" w:eastAsia="Calibri" w:hAnsi="Calibri" w:cs="Times New Roman"/>
      <w:b/>
      <w:bCs/>
      <w:sz w:val="20"/>
      <w:szCs w:val="20"/>
    </w:rPr>
  </w:style>
  <w:style w:type="paragraph" w:styleId="Revision">
    <w:name w:val="Revision"/>
    <w:hidden/>
    <w:uiPriority w:val="99"/>
    <w:semiHidden/>
    <w:rsid w:val="000A1FC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80418">
      <w:bodyDiv w:val="1"/>
      <w:marLeft w:val="0"/>
      <w:marRight w:val="0"/>
      <w:marTop w:val="0"/>
      <w:marBottom w:val="0"/>
      <w:divBdr>
        <w:top w:val="none" w:sz="0" w:space="0" w:color="auto"/>
        <w:left w:val="none" w:sz="0" w:space="0" w:color="auto"/>
        <w:bottom w:val="none" w:sz="0" w:space="0" w:color="auto"/>
        <w:right w:val="none" w:sz="0" w:space="0" w:color="auto"/>
      </w:divBdr>
    </w:div>
    <w:div w:id="803741987">
      <w:bodyDiv w:val="1"/>
      <w:marLeft w:val="0"/>
      <w:marRight w:val="0"/>
      <w:marTop w:val="0"/>
      <w:marBottom w:val="0"/>
      <w:divBdr>
        <w:top w:val="none" w:sz="0" w:space="0" w:color="auto"/>
        <w:left w:val="none" w:sz="0" w:space="0" w:color="auto"/>
        <w:bottom w:val="none" w:sz="0" w:space="0" w:color="auto"/>
        <w:right w:val="none" w:sz="0" w:space="0" w:color="auto"/>
      </w:divBdr>
    </w:div>
    <w:div w:id="124664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E5C77-6921-45FC-B9B8-3FAF2636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3159</Words>
  <Characters>1801</Characters>
  <Application>Microsoft Office Word</Application>
  <DocSecurity>0</DocSecurity>
  <Lines>15</Lines>
  <Paragraphs>9</Paragraphs>
  <ScaleCrop>false</ScaleCrop>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dc:creator>
  <cp:keywords/>
  <dc:description/>
  <cp:lastModifiedBy>Mantas Skirmantas</cp:lastModifiedBy>
  <cp:revision>50</cp:revision>
  <dcterms:created xsi:type="dcterms:W3CDTF">2025-03-13T16:37:00Z</dcterms:created>
  <dcterms:modified xsi:type="dcterms:W3CDTF">2025-06-12T09:56:00Z</dcterms:modified>
</cp:coreProperties>
</file>